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C28A0" w14:textId="77777777" w:rsidR="006A6AB0" w:rsidRDefault="006A6AB0" w:rsidP="006A6AB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6FF4291" w14:textId="2DB1C2D9" w:rsidR="006A6AB0" w:rsidRDefault="006A6AB0" w:rsidP="006A6AB0">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Pr>
          <w:rFonts w:ascii="Arial" w:hAnsi="Arial" w:cs="Arial"/>
          <w:b/>
          <w:sz w:val="32"/>
        </w:rPr>
        <w:t>Meeting Report</w:t>
      </w:r>
      <w:r>
        <w:rPr>
          <w:rFonts w:ascii="Arial" w:hAnsi="Arial" w:cs="Arial"/>
          <w:b/>
          <w:sz w:val="32"/>
        </w:rPr>
        <w:br/>
        <w:t>for</w:t>
      </w:r>
      <w:r>
        <w:rPr>
          <w:rFonts w:ascii="Arial" w:hAnsi="Arial" w:cs="Arial"/>
          <w:b/>
          <w:sz w:val="32"/>
        </w:rPr>
        <w:br/>
        <w:t>TSG SA WG</w:t>
      </w:r>
      <w:r w:rsidR="004D1F35">
        <w:rPr>
          <w:rFonts w:ascii="Arial" w:hAnsi="Arial" w:cs="Arial"/>
          <w:b/>
          <w:sz w:val="32"/>
        </w:rPr>
        <w:t>3-LI</w:t>
      </w:r>
      <w:r>
        <w:rPr>
          <w:rFonts w:ascii="Arial" w:hAnsi="Arial" w:cs="Arial"/>
          <w:b/>
          <w:sz w:val="32"/>
        </w:rPr>
        <w:br/>
        <w:t>meeting: 77e</w:t>
      </w:r>
    </w:p>
    <w:p w14:paraId="29A9703F" w14:textId="7FEC5FAB" w:rsidR="006A6AB0" w:rsidRDefault="006A6AB0" w:rsidP="006A6AB0">
      <w:pPr>
        <w:jc w:val="center"/>
        <w:rPr>
          <w:rFonts w:ascii="Arial" w:hAnsi="Arial" w:cs="Arial"/>
          <w:b/>
          <w:sz w:val="32"/>
        </w:rPr>
      </w:pPr>
      <w:r>
        <w:rPr>
          <w:rFonts w:ascii="Arial" w:hAnsi="Arial" w:cs="Arial"/>
          <w:b/>
          <w:sz w:val="32"/>
        </w:rPr>
        <w:t>E-meeting, 21/04/2020 to 24/04/2020</w:t>
      </w:r>
    </w:p>
    <w:p w14:paraId="6443E3DF" w14:textId="77777777" w:rsidR="006A6AB0" w:rsidRDefault="006A6AB0" w:rsidP="006A6AB0"/>
    <w:p w14:paraId="10319244" w14:textId="77777777" w:rsidR="006A6AB0" w:rsidRDefault="006A6AB0" w:rsidP="006A6AB0"/>
    <w:p w14:paraId="58C4E363" w14:textId="77777777" w:rsidR="006A6AB0" w:rsidRDefault="006A6AB0" w:rsidP="006A6AB0">
      <w:r>
        <w:t>Contents:</w:t>
      </w:r>
    </w:p>
    <w:p w14:paraId="416628F4" w14:textId="33D2E18C" w:rsidR="00457022" w:rsidRDefault="00457022">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and Welcome</w:t>
      </w:r>
      <w:r>
        <w:tab/>
      </w:r>
      <w:r>
        <w:fldChar w:fldCharType="begin" w:fldLock="1"/>
      </w:r>
      <w:r>
        <w:instrText xml:space="preserve"> PAGEREF _Toc38828291 \h </w:instrText>
      </w:r>
      <w:r>
        <w:fldChar w:fldCharType="separate"/>
      </w:r>
      <w:r>
        <w:t>3</w:t>
      </w:r>
      <w:r>
        <w:fldChar w:fldCharType="end"/>
      </w:r>
    </w:p>
    <w:p w14:paraId="073DF1A9" w14:textId="5728B317" w:rsidR="00457022" w:rsidRDefault="0045702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fldChar w:fldCharType="begin" w:fldLock="1"/>
      </w:r>
      <w:r>
        <w:instrText xml:space="preserve"> PAGEREF _Toc38828292 \h </w:instrText>
      </w:r>
      <w:r>
        <w:fldChar w:fldCharType="separate"/>
      </w:r>
      <w:r>
        <w:t>3</w:t>
      </w:r>
      <w:r>
        <w:fldChar w:fldCharType="end"/>
      </w:r>
    </w:p>
    <w:p w14:paraId="6E6C8BC7" w14:textId="08EACC8A" w:rsidR="00457022" w:rsidRDefault="00457022">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fldChar w:fldCharType="begin" w:fldLock="1"/>
      </w:r>
      <w:r>
        <w:instrText xml:space="preserve"> PAGEREF _Toc38828293 \h </w:instrText>
      </w:r>
      <w:r>
        <w:fldChar w:fldCharType="separate"/>
      </w:r>
      <w:r>
        <w:t>3</w:t>
      </w:r>
      <w:r>
        <w:fldChar w:fldCharType="end"/>
      </w:r>
    </w:p>
    <w:p w14:paraId="553B31A6" w14:textId="47CEF444" w:rsidR="00457022" w:rsidRDefault="00457022">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fldChar w:fldCharType="begin" w:fldLock="1"/>
      </w:r>
      <w:r>
        <w:instrText xml:space="preserve"> PAGEREF _Toc38828294 \h </w:instrText>
      </w:r>
      <w:r>
        <w:fldChar w:fldCharType="separate"/>
      </w:r>
      <w:r>
        <w:t>3</w:t>
      </w:r>
      <w:r>
        <w:fldChar w:fldCharType="end"/>
      </w:r>
    </w:p>
    <w:p w14:paraId="5AEC9DEC" w14:textId="6F7D8F64" w:rsidR="00457022" w:rsidRDefault="00457022">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EAR and 3GPP</w:t>
      </w:r>
      <w:r>
        <w:tab/>
      </w:r>
      <w:r>
        <w:fldChar w:fldCharType="begin" w:fldLock="1"/>
      </w:r>
      <w:r>
        <w:instrText xml:space="preserve"> PAGEREF _Toc38828295 \h </w:instrText>
      </w:r>
      <w:r>
        <w:fldChar w:fldCharType="separate"/>
      </w:r>
      <w:r>
        <w:t>3</w:t>
      </w:r>
      <w:r>
        <w:fldChar w:fldCharType="end"/>
      </w:r>
    </w:p>
    <w:p w14:paraId="427340CC" w14:textId="56A7137A" w:rsidR="00457022" w:rsidRDefault="0045702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fldChar w:fldCharType="begin" w:fldLock="1"/>
      </w:r>
      <w:r>
        <w:instrText xml:space="preserve"> PAGEREF _Toc38828296 \h </w:instrText>
      </w:r>
      <w:r>
        <w:fldChar w:fldCharType="separate"/>
      </w:r>
      <w:r>
        <w:t>4</w:t>
      </w:r>
      <w:r>
        <w:fldChar w:fldCharType="end"/>
      </w:r>
    </w:p>
    <w:p w14:paraId="5A89B8AF" w14:textId="630FB62C" w:rsidR="00457022" w:rsidRDefault="00457022">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fldChar w:fldCharType="begin" w:fldLock="1"/>
      </w:r>
      <w:r>
        <w:instrText xml:space="preserve"> PAGEREF _Toc38828297 \h </w:instrText>
      </w:r>
      <w:r>
        <w:fldChar w:fldCharType="separate"/>
      </w:r>
      <w:r>
        <w:t>4</w:t>
      </w:r>
      <w:r>
        <w:fldChar w:fldCharType="end"/>
      </w:r>
    </w:p>
    <w:p w14:paraId="707F04F6" w14:textId="51494B0B" w:rsidR="00457022" w:rsidRDefault="00457022">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fldChar w:fldCharType="begin" w:fldLock="1"/>
      </w:r>
      <w:r>
        <w:instrText xml:space="preserve"> PAGEREF _Toc38828298 \h </w:instrText>
      </w:r>
      <w:r>
        <w:fldChar w:fldCharType="separate"/>
      </w:r>
      <w:r>
        <w:t>4</w:t>
      </w:r>
      <w:r>
        <w:fldChar w:fldCharType="end"/>
      </w:r>
    </w:p>
    <w:p w14:paraId="53EE4714" w14:textId="494AF403" w:rsidR="00457022" w:rsidRDefault="0045702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SA Plenary</w:t>
      </w:r>
      <w:r>
        <w:tab/>
      </w:r>
      <w:r>
        <w:fldChar w:fldCharType="begin" w:fldLock="1"/>
      </w:r>
      <w:r>
        <w:instrText xml:space="preserve"> PAGEREF _Toc38828299 \h </w:instrText>
      </w:r>
      <w:r>
        <w:fldChar w:fldCharType="separate"/>
      </w:r>
      <w:r>
        <w:t>4</w:t>
      </w:r>
      <w:r>
        <w:fldChar w:fldCharType="end"/>
      </w:r>
    </w:p>
    <w:p w14:paraId="7729B1E3" w14:textId="69D6CF6F" w:rsidR="00457022" w:rsidRDefault="0045702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SA3</w:t>
      </w:r>
      <w:r>
        <w:tab/>
      </w:r>
      <w:r>
        <w:fldChar w:fldCharType="begin" w:fldLock="1"/>
      </w:r>
      <w:r>
        <w:instrText xml:space="preserve"> PAGEREF _Toc38828300 \h </w:instrText>
      </w:r>
      <w:r>
        <w:fldChar w:fldCharType="separate"/>
      </w:r>
      <w:r>
        <w:t>4</w:t>
      </w:r>
      <w:r>
        <w:fldChar w:fldCharType="end"/>
      </w:r>
    </w:p>
    <w:p w14:paraId="159A59B0" w14:textId="68FE1A54" w:rsidR="00457022" w:rsidRDefault="00457022">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ETSI TC LI</w:t>
      </w:r>
      <w:r>
        <w:tab/>
      </w:r>
      <w:r>
        <w:fldChar w:fldCharType="begin" w:fldLock="1"/>
      </w:r>
      <w:r>
        <w:instrText xml:space="preserve"> PAGEREF _Toc38828301 \h </w:instrText>
      </w:r>
      <w:r>
        <w:fldChar w:fldCharType="separate"/>
      </w:r>
      <w:r>
        <w:t>4</w:t>
      </w:r>
      <w:r>
        <w:fldChar w:fldCharType="end"/>
      </w:r>
    </w:p>
    <w:p w14:paraId="5D6F711A" w14:textId="5D21F31A" w:rsidR="00457022" w:rsidRDefault="00457022">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ETSI TC CYBER</w:t>
      </w:r>
      <w:r>
        <w:tab/>
      </w:r>
      <w:r>
        <w:fldChar w:fldCharType="begin" w:fldLock="1"/>
      </w:r>
      <w:r>
        <w:instrText xml:space="preserve"> PAGEREF _Toc38828302 \h </w:instrText>
      </w:r>
      <w:r>
        <w:fldChar w:fldCharType="separate"/>
      </w:r>
      <w:r>
        <w:t>5</w:t>
      </w:r>
      <w:r>
        <w:fldChar w:fldCharType="end"/>
      </w:r>
    </w:p>
    <w:p w14:paraId="1752ED2E" w14:textId="5CEAE003" w:rsidR="00457022" w:rsidRDefault="00457022">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ETSI ISG NFV</w:t>
      </w:r>
      <w:r>
        <w:tab/>
      </w:r>
      <w:r>
        <w:fldChar w:fldCharType="begin" w:fldLock="1"/>
      </w:r>
      <w:r>
        <w:instrText xml:space="preserve"> PAGEREF _Toc38828303 \h </w:instrText>
      </w:r>
      <w:r>
        <w:fldChar w:fldCharType="separate"/>
      </w:r>
      <w:r>
        <w:t>5</w:t>
      </w:r>
      <w:r>
        <w:fldChar w:fldCharType="end"/>
      </w:r>
    </w:p>
    <w:p w14:paraId="6361C56A" w14:textId="2AAFF018" w:rsidR="00457022" w:rsidRDefault="00457022">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WTSC-LI</w:t>
      </w:r>
      <w:r>
        <w:tab/>
      </w:r>
      <w:r>
        <w:fldChar w:fldCharType="begin" w:fldLock="1"/>
      </w:r>
      <w:r>
        <w:instrText xml:space="preserve"> PAGEREF _Toc38828304 \h </w:instrText>
      </w:r>
      <w:r>
        <w:fldChar w:fldCharType="separate"/>
      </w:r>
      <w:r>
        <w:t>5</w:t>
      </w:r>
      <w:r>
        <w:fldChar w:fldCharType="end"/>
      </w:r>
    </w:p>
    <w:p w14:paraId="38DF6D31" w14:textId="2CF694D1" w:rsidR="00457022" w:rsidRDefault="00457022">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ATIS PTSC LAES</w:t>
      </w:r>
      <w:r>
        <w:tab/>
      </w:r>
      <w:r>
        <w:fldChar w:fldCharType="begin" w:fldLock="1"/>
      </w:r>
      <w:r>
        <w:instrText xml:space="preserve"> PAGEREF _Toc38828305 \h </w:instrText>
      </w:r>
      <w:r>
        <w:fldChar w:fldCharType="separate"/>
      </w:r>
      <w:r>
        <w:t>5</w:t>
      </w:r>
      <w:r>
        <w:fldChar w:fldCharType="end"/>
      </w:r>
    </w:p>
    <w:p w14:paraId="6E6CCA0A" w14:textId="06981214" w:rsidR="00457022" w:rsidRDefault="00457022">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fldChar w:fldCharType="begin" w:fldLock="1"/>
      </w:r>
      <w:r>
        <w:instrText xml:space="preserve"> PAGEREF _Toc38828306 \h </w:instrText>
      </w:r>
      <w:r>
        <w:fldChar w:fldCharType="separate"/>
      </w:r>
      <w:r>
        <w:t>5</w:t>
      </w:r>
      <w:r>
        <w:fldChar w:fldCharType="end"/>
      </w:r>
    </w:p>
    <w:p w14:paraId="5E8FC848" w14:textId="1A950092" w:rsidR="00457022" w:rsidRDefault="00457022">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fldChar w:fldCharType="begin" w:fldLock="1"/>
      </w:r>
      <w:r>
        <w:instrText xml:space="preserve"> PAGEREF _Toc38828307 \h </w:instrText>
      </w:r>
      <w:r>
        <w:fldChar w:fldCharType="separate"/>
      </w:r>
      <w:r>
        <w:t>5</w:t>
      </w:r>
      <w:r>
        <w:fldChar w:fldCharType="end"/>
      </w:r>
    </w:p>
    <w:p w14:paraId="4D036CAA" w14:textId="3995B60E" w:rsidR="00457022" w:rsidRDefault="00457022">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33.126</w:t>
      </w:r>
      <w:r>
        <w:tab/>
      </w:r>
      <w:r>
        <w:fldChar w:fldCharType="begin" w:fldLock="1"/>
      </w:r>
      <w:r>
        <w:instrText xml:space="preserve"> PAGEREF _Toc38828308 \h </w:instrText>
      </w:r>
      <w:r>
        <w:fldChar w:fldCharType="separate"/>
      </w:r>
      <w:r>
        <w:t>6</w:t>
      </w:r>
      <w:r>
        <w:fldChar w:fldCharType="end"/>
      </w:r>
    </w:p>
    <w:p w14:paraId="176C8EED" w14:textId="5EA70C75" w:rsidR="00457022" w:rsidRDefault="00457022">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16 and earlier</w:t>
      </w:r>
      <w:r>
        <w:tab/>
      </w:r>
      <w:r>
        <w:fldChar w:fldCharType="begin" w:fldLock="1"/>
      </w:r>
      <w:r>
        <w:instrText xml:space="preserve"> PAGEREF _Toc38828309 \h </w:instrText>
      </w:r>
      <w:r>
        <w:fldChar w:fldCharType="separate"/>
      </w:r>
      <w:r>
        <w:t>6</w:t>
      </w:r>
      <w:r>
        <w:fldChar w:fldCharType="end"/>
      </w:r>
    </w:p>
    <w:p w14:paraId="3AB3D36B" w14:textId="0CF6096D" w:rsidR="00457022" w:rsidRDefault="00457022">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17</w:t>
      </w:r>
      <w:r>
        <w:tab/>
      </w:r>
      <w:r>
        <w:fldChar w:fldCharType="begin" w:fldLock="1"/>
      </w:r>
      <w:r>
        <w:instrText xml:space="preserve"> PAGEREF _Toc38828310 \h </w:instrText>
      </w:r>
      <w:r>
        <w:fldChar w:fldCharType="separate"/>
      </w:r>
      <w:r>
        <w:t>6</w:t>
      </w:r>
      <w:r>
        <w:fldChar w:fldCharType="end"/>
      </w:r>
    </w:p>
    <w:p w14:paraId="1FC287FD" w14:textId="16951B02" w:rsidR="00457022" w:rsidRDefault="0045702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TSs 33.107 &amp; 33.127</w:t>
      </w:r>
      <w:r>
        <w:tab/>
      </w:r>
      <w:r>
        <w:fldChar w:fldCharType="begin" w:fldLock="1"/>
      </w:r>
      <w:r>
        <w:instrText xml:space="preserve"> PAGEREF _Toc38828311 \h </w:instrText>
      </w:r>
      <w:r>
        <w:fldChar w:fldCharType="separate"/>
      </w:r>
      <w:r>
        <w:t>6</w:t>
      </w:r>
      <w:r>
        <w:fldChar w:fldCharType="end"/>
      </w:r>
    </w:p>
    <w:p w14:paraId="04E7BFC4" w14:textId="5C3A36D5" w:rsidR="00457022" w:rsidRDefault="00457022">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16 and earlier</w:t>
      </w:r>
      <w:r>
        <w:tab/>
      </w:r>
      <w:r>
        <w:fldChar w:fldCharType="begin" w:fldLock="1"/>
      </w:r>
      <w:r>
        <w:instrText xml:space="preserve"> PAGEREF _Toc38828312 \h </w:instrText>
      </w:r>
      <w:r>
        <w:fldChar w:fldCharType="separate"/>
      </w:r>
      <w:r>
        <w:t>6</w:t>
      </w:r>
      <w:r>
        <w:fldChar w:fldCharType="end"/>
      </w:r>
    </w:p>
    <w:p w14:paraId="49B48749" w14:textId="202A84DC" w:rsidR="00457022" w:rsidRDefault="00457022">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17</w:t>
      </w:r>
      <w:r>
        <w:tab/>
      </w:r>
      <w:r>
        <w:fldChar w:fldCharType="begin" w:fldLock="1"/>
      </w:r>
      <w:r>
        <w:instrText xml:space="preserve"> PAGEREF _Toc38828313 \h </w:instrText>
      </w:r>
      <w:r>
        <w:fldChar w:fldCharType="separate"/>
      </w:r>
      <w:r>
        <w:t>7</w:t>
      </w:r>
      <w:r>
        <w:fldChar w:fldCharType="end"/>
      </w:r>
    </w:p>
    <w:p w14:paraId="2DB6E77E" w14:textId="11DB4A02" w:rsidR="00457022" w:rsidRDefault="0045702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TSs 33.108 &amp; 33.128</w:t>
      </w:r>
      <w:r>
        <w:tab/>
      </w:r>
      <w:r>
        <w:fldChar w:fldCharType="begin" w:fldLock="1"/>
      </w:r>
      <w:r>
        <w:instrText xml:space="preserve"> PAGEREF _Toc38828314 \h </w:instrText>
      </w:r>
      <w:r>
        <w:fldChar w:fldCharType="separate"/>
      </w:r>
      <w:r>
        <w:t>7</w:t>
      </w:r>
      <w:r>
        <w:fldChar w:fldCharType="end"/>
      </w:r>
    </w:p>
    <w:p w14:paraId="5CDB9CCC" w14:textId="69D27ED2" w:rsidR="00457022" w:rsidRDefault="00457022">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16 and earlier</w:t>
      </w:r>
      <w:r>
        <w:tab/>
      </w:r>
      <w:r>
        <w:fldChar w:fldCharType="begin" w:fldLock="1"/>
      </w:r>
      <w:r>
        <w:instrText xml:space="preserve"> PAGEREF _Toc38828315 \h </w:instrText>
      </w:r>
      <w:r>
        <w:fldChar w:fldCharType="separate"/>
      </w:r>
      <w:r>
        <w:t>7</w:t>
      </w:r>
      <w:r>
        <w:fldChar w:fldCharType="end"/>
      </w:r>
    </w:p>
    <w:p w14:paraId="701B17A5" w14:textId="6192BA83" w:rsidR="00457022" w:rsidRDefault="00457022">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17</w:t>
      </w:r>
      <w:r>
        <w:tab/>
      </w:r>
      <w:r>
        <w:fldChar w:fldCharType="begin" w:fldLock="1"/>
      </w:r>
      <w:r>
        <w:instrText xml:space="preserve"> PAGEREF _Toc38828316 \h </w:instrText>
      </w:r>
      <w:r>
        <w:fldChar w:fldCharType="separate"/>
      </w:r>
      <w:r>
        <w:t>11</w:t>
      </w:r>
      <w:r>
        <w:fldChar w:fldCharType="end"/>
      </w:r>
    </w:p>
    <w:p w14:paraId="5A671777" w14:textId="335DF818" w:rsidR="00457022" w:rsidRDefault="00457022">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Draft TR 33.929</w:t>
      </w:r>
      <w:r>
        <w:tab/>
      </w:r>
      <w:r>
        <w:fldChar w:fldCharType="begin" w:fldLock="1"/>
      </w:r>
      <w:r>
        <w:instrText xml:space="preserve"> PAGEREF _Toc38828317 \h </w:instrText>
      </w:r>
      <w:r>
        <w:fldChar w:fldCharType="separate"/>
      </w:r>
      <w:r>
        <w:t>11</w:t>
      </w:r>
      <w:r>
        <w:fldChar w:fldCharType="end"/>
      </w:r>
    </w:p>
    <w:p w14:paraId="3FFC1A41" w14:textId="68E0F833" w:rsidR="00457022" w:rsidRDefault="0045702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Continued Discussions and New Business</w:t>
      </w:r>
      <w:r>
        <w:tab/>
      </w:r>
      <w:r>
        <w:fldChar w:fldCharType="begin" w:fldLock="1"/>
      </w:r>
      <w:r>
        <w:instrText xml:space="preserve"> PAGEREF _Toc38828318 \h </w:instrText>
      </w:r>
      <w:r>
        <w:fldChar w:fldCharType="separate"/>
      </w:r>
      <w:r>
        <w:t>19</w:t>
      </w:r>
      <w:r>
        <w:fldChar w:fldCharType="end"/>
      </w:r>
    </w:p>
    <w:p w14:paraId="45880A47" w14:textId="76934BF2" w:rsidR="00457022" w:rsidRDefault="00457022">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WIDs/SIDs</w:t>
      </w:r>
      <w:r>
        <w:tab/>
      </w:r>
      <w:r>
        <w:fldChar w:fldCharType="begin" w:fldLock="1"/>
      </w:r>
      <w:r>
        <w:instrText xml:space="preserve"> PAGEREF _Toc38828319 \h </w:instrText>
      </w:r>
      <w:r>
        <w:fldChar w:fldCharType="separate"/>
      </w:r>
      <w:r>
        <w:t>19</w:t>
      </w:r>
      <w:r>
        <w:fldChar w:fldCharType="end"/>
      </w:r>
    </w:p>
    <w:p w14:paraId="0EFF1765" w14:textId="3F2BE25E" w:rsidR="00457022" w:rsidRDefault="00457022">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Other</w:t>
      </w:r>
      <w:r>
        <w:tab/>
      </w:r>
      <w:r>
        <w:fldChar w:fldCharType="begin" w:fldLock="1"/>
      </w:r>
      <w:r>
        <w:instrText xml:space="preserve"> PAGEREF _Toc38828320 \h </w:instrText>
      </w:r>
      <w:r>
        <w:fldChar w:fldCharType="separate"/>
      </w:r>
      <w:r>
        <w:t>19</w:t>
      </w:r>
      <w:r>
        <w:fldChar w:fldCharType="end"/>
      </w:r>
    </w:p>
    <w:p w14:paraId="6B3129BF" w14:textId="294759CB" w:rsidR="00457022" w:rsidRDefault="00457022">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Outgoing Liaisons and Output Doc Review</w:t>
      </w:r>
      <w:r>
        <w:tab/>
      </w:r>
      <w:r>
        <w:fldChar w:fldCharType="begin" w:fldLock="1"/>
      </w:r>
      <w:r>
        <w:instrText xml:space="preserve"> PAGEREF _Toc38828321 \h </w:instrText>
      </w:r>
      <w:r>
        <w:fldChar w:fldCharType="separate"/>
      </w:r>
      <w:r>
        <w:t>19</w:t>
      </w:r>
      <w:r>
        <w:fldChar w:fldCharType="end"/>
      </w:r>
    </w:p>
    <w:p w14:paraId="581B7D18" w14:textId="0CBAFB00" w:rsidR="00457022" w:rsidRDefault="00457022">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meeting</w:t>
      </w:r>
      <w:r>
        <w:tab/>
      </w:r>
      <w:r>
        <w:fldChar w:fldCharType="begin" w:fldLock="1"/>
      </w:r>
      <w:r>
        <w:instrText xml:space="preserve"> PAGEREF _Toc38828322 \h </w:instrText>
      </w:r>
      <w:r>
        <w:fldChar w:fldCharType="separate"/>
      </w:r>
      <w:r>
        <w:t>20</w:t>
      </w:r>
      <w:r>
        <w:fldChar w:fldCharType="end"/>
      </w:r>
    </w:p>
    <w:p w14:paraId="319AF389" w14:textId="427C3D92" w:rsidR="00457022" w:rsidRDefault="00457022">
      <w:pPr>
        <w:pStyle w:val="TOC2"/>
        <w:rPr>
          <w:rFonts w:asciiTheme="minorHAnsi" w:eastAsiaTheme="minorEastAsia" w:hAnsiTheme="minorHAnsi" w:cstheme="minorBidi"/>
          <w:sz w:val="22"/>
          <w:szCs w:val="22"/>
        </w:rPr>
      </w:pPr>
      <w:r>
        <w:t>Annex A: Contribution documents and status</w:t>
      </w:r>
      <w:r>
        <w:tab/>
      </w:r>
      <w:r>
        <w:fldChar w:fldCharType="begin" w:fldLock="1"/>
      </w:r>
      <w:r>
        <w:instrText xml:space="preserve"> PAGEREF _Toc38828323 \h </w:instrText>
      </w:r>
      <w:r>
        <w:fldChar w:fldCharType="separate"/>
      </w:r>
      <w:r>
        <w:t>21</w:t>
      </w:r>
      <w:r>
        <w:fldChar w:fldCharType="end"/>
      </w:r>
    </w:p>
    <w:p w14:paraId="207DA53D" w14:textId="10F0D7E4" w:rsidR="00457022" w:rsidRDefault="00457022">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_Toc38828324 \h </w:instrText>
      </w:r>
      <w:r>
        <w:fldChar w:fldCharType="separate"/>
      </w:r>
      <w:r>
        <w:t>25</w:t>
      </w:r>
      <w:r>
        <w:fldChar w:fldCharType="end"/>
      </w:r>
    </w:p>
    <w:p w14:paraId="0F38E02B" w14:textId="4F3C9FE1" w:rsidR="00457022" w:rsidRDefault="00457022">
      <w:pPr>
        <w:pStyle w:val="TOC2"/>
        <w:rPr>
          <w:rFonts w:asciiTheme="minorHAnsi" w:eastAsiaTheme="minorEastAsia" w:hAnsiTheme="minorHAnsi" w:cstheme="minorBidi"/>
          <w:sz w:val="22"/>
          <w:szCs w:val="22"/>
        </w:rPr>
      </w:pPr>
      <w:r>
        <w:lastRenderedPageBreak/>
        <w:t>Annex C: Lists of liaisons</w:t>
      </w:r>
      <w:r>
        <w:tab/>
      </w:r>
      <w:r>
        <w:fldChar w:fldCharType="begin" w:fldLock="1"/>
      </w:r>
      <w:r>
        <w:instrText xml:space="preserve"> PAGEREF _Toc38828325 \h </w:instrText>
      </w:r>
      <w:r>
        <w:fldChar w:fldCharType="separate"/>
      </w:r>
      <w:r>
        <w:t>26</w:t>
      </w:r>
      <w:r>
        <w:fldChar w:fldCharType="end"/>
      </w:r>
    </w:p>
    <w:p w14:paraId="13FC7E48" w14:textId="1B1A7A36" w:rsidR="00457022" w:rsidRDefault="00457022">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_Toc38828326 \h </w:instrText>
      </w:r>
      <w:r>
        <w:fldChar w:fldCharType="separate"/>
      </w:r>
      <w:r>
        <w:t>26</w:t>
      </w:r>
      <w:r>
        <w:fldChar w:fldCharType="end"/>
      </w:r>
    </w:p>
    <w:p w14:paraId="58854D85" w14:textId="3EAEE730" w:rsidR="00457022" w:rsidRDefault="00457022">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_Toc38828327 \h </w:instrText>
      </w:r>
      <w:r>
        <w:fldChar w:fldCharType="separate"/>
      </w:r>
      <w:r>
        <w:t>26</w:t>
      </w:r>
      <w:r>
        <w:fldChar w:fldCharType="end"/>
      </w:r>
    </w:p>
    <w:p w14:paraId="0CFBDE75" w14:textId="575F2CEA" w:rsidR="00457022" w:rsidRDefault="00457022">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_Toc38828328 \h </w:instrText>
      </w:r>
      <w:r>
        <w:fldChar w:fldCharType="separate"/>
      </w:r>
      <w:r>
        <w:t>27</w:t>
      </w:r>
      <w:r>
        <w:fldChar w:fldCharType="end"/>
      </w:r>
    </w:p>
    <w:p w14:paraId="3591DAA3" w14:textId="0C44E1D7" w:rsidR="00457022" w:rsidRDefault="00457022">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_Toc38828329 \h </w:instrText>
      </w:r>
      <w:r>
        <w:fldChar w:fldCharType="separate"/>
      </w:r>
      <w:r>
        <w:t>28</w:t>
      </w:r>
      <w:r>
        <w:fldChar w:fldCharType="end"/>
      </w:r>
    </w:p>
    <w:p w14:paraId="377D7888" w14:textId="7527E2AA" w:rsidR="00457022" w:rsidRDefault="00457022">
      <w:pPr>
        <w:pStyle w:val="TOC2"/>
        <w:rPr>
          <w:rFonts w:asciiTheme="minorHAnsi" w:eastAsiaTheme="minorEastAsia" w:hAnsiTheme="minorHAnsi" w:cstheme="minorBidi"/>
          <w:sz w:val="22"/>
          <w:szCs w:val="22"/>
        </w:rPr>
      </w:pPr>
      <w:r>
        <w:t>Annex F: List of participants</w:t>
      </w:r>
      <w:r>
        <w:tab/>
      </w:r>
      <w:r>
        <w:fldChar w:fldCharType="begin" w:fldLock="1"/>
      </w:r>
      <w:r>
        <w:instrText xml:space="preserve"> PAGEREF _Toc38828330 \h </w:instrText>
      </w:r>
      <w:r>
        <w:fldChar w:fldCharType="separate"/>
      </w:r>
      <w:r>
        <w:t>29</w:t>
      </w:r>
      <w:r>
        <w:fldChar w:fldCharType="end"/>
      </w:r>
    </w:p>
    <w:p w14:paraId="6385C0A9" w14:textId="724CF93F" w:rsidR="00457022" w:rsidRDefault="00457022">
      <w:pPr>
        <w:pStyle w:val="TOC2"/>
        <w:rPr>
          <w:rFonts w:asciiTheme="minorHAnsi" w:eastAsiaTheme="minorEastAsia" w:hAnsiTheme="minorHAnsi" w:cstheme="minorBidi"/>
          <w:sz w:val="22"/>
          <w:szCs w:val="22"/>
        </w:rPr>
      </w:pPr>
      <w:r>
        <w:t>Annex G: List of future meetings</w:t>
      </w:r>
      <w:r>
        <w:tab/>
      </w:r>
      <w:r>
        <w:fldChar w:fldCharType="begin" w:fldLock="1"/>
      </w:r>
      <w:r>
        <w:instrText xml:space="preserve"> PAGEREF _Toc38828331 \h </w:instrText>
      </w:r>
      <w:r>
        <w:fldChar w:fldCharType="separate"/>
      </w:r>
      <w:r>
        <w:t>31</w:t>
      </w:r>
      <w:r>
        <w:fldChar w:fldCharType="end"/>
      </w:r>
    </w:p>
    <w:p w14:paraId="351C1C6A" w14:textId="11C01090" w:rsidR="006A6AB0" w:rsidRDefault="00457022" w:rsidP="006A6AB0">
      <w:r>
        <w:rPr>
          <w:noProof/>
        </w:rPr>
        <w:fldChar w:fldCharType="end"/>
      </w:r>
    </w:p>
    <w:p w14:paraId="127AF011" w14:textId="77777777" w:rsidR="006A6AB0" w:rsidRDefault="006A6AB0" w:rsidP="006A6AB0">
      <w:pPr>
        <w:pStyle w:val="Heading2"/>
      </w:pPr>
      <w:r>
        <w:br w:type="page"/>
      </w:r>
      <w:bookmarkStart w:id="1" w:name="_Toc38828291"/>
      <w:r>
        <w:lastRenderedPageBreak/>
        <w:t>1</w:t>
      </w:r>
      <w:r>
        <w:tab/>
        <w:t>Opening and Welcome</w:t>
      </w:r>
      <w:bookmarkEnd w:id="1"/>
    </w:p>
    <w:p w14:paraId="115882B0" w14:textId="77777777" w:rsidR="006A6AB0" w:rsidRDefault="006A6AB0" w:rsidP="006A6AB0">
      <w:r>
        <w:t>The Chairman opened the e-meeting by email as per procedures.</w:t>
      </w:r>
    </w:p>
    <w:p w14:paraId="0B9A4A7F" w14:textId="77777777" w:rsidR="006A6AB0" w:rsidRDefault="006A6AB0" w:rsidP="006A6AB0">
      <w:pPr>
        <w:pStyle w:val="Heading2"/>
      </w:pPr>
      <w:bookmarkStart w:id="2" w:name="_Toc38828292"/>
      <w:r>
        <w:t>2</w:t>
      </w:r>
      <w:r>
        <w:tab/>
        <w:t>Apologies</w:t>
      </w:r>
      <w:bookmarkEnd w:id="2"/>
    </w:p>
    <w:p w14:paraId="39289239" w14:textId="77777777" w:rsidR="006A6AB0" w:rsidRDefault="006A6AB0" w:rsidP="006A6AB0">
      <w:r>
        <w:t>None.</w:t>
      </w:r>
    </w:p>
    <w:p w14:paraId="647E755D" w14:textId="77777777" w:rsidR="006A6AB0" w:rsidRDefault="006A6AB0" w:rsidP="006A6AB0">
      <w:pPr>
        <w:pStyle w:val="Heading2"/>
      </w:pPr>
      <w:bookmarkStart w:id="3" w:name="_Toc38828293"/>
      <w:r>
        <w:t>3</w:t>
      </w:r>
      <w:r>
        <w:tab/>
        <w:t>Approval of agenda</w:t>
      </w:r>
      <w:bookmarkEnd w:id="3"/>
    </w:p>
    <w:p w14:paraId="626956C3" w14:textId="77777777" w:rsidR="006A6AB0" w:rsidRDefault="006A6AB0" w:rsidP="006A6AB0">
      <w:pPr>
        <w:rPr>
          <w:rFonts w:ascii="Arial" w:hAnsi="Arial" w:cs="Arial"/>
          <w:b/>
          <w:sz w:val="24"/>
        </w:rPr>
      </w:pPr>
      <w:r>
        <w:rPr>
          <w:rFonts w:ascii="Arial" w:hAnsi="Arial" w:cs="Arial"/>
          <w:b/>
          <w:color w:val="0000FF"/>
          <w:sz w:val="24"/>
        </w:rPr>
        <w:t>s3i200102</w:t>
      </w:r>
      <w:r>
        <w:rPr>
          <w:rFonts w:ascii="Arial" w:hAnsi="Arial" w:cs="Arial"/>
          <w:b/>
          <w:color w:val="0000FF"/>
          <w:sz w:val="24"/>
        </w:rPr>
        <w:tab/>
      </w:r>
      <w:r>
        <w:rPr>
          <w:rFonts w:ascii="Arial" w:hAnsi="Arial" w:cs="Arial"/>
          <w:b/>
          <w:sz w:val="24"/>
        </w:rPr>
        <w:t>Meeting Agenda (SA3LI#77e)</w:t>
      </w:r>
    </w:p>
    <w:p w14:paraId="7E3258D8" w14:textId="77777777" w:rsidR="006A6AB0" w:rsidRDefault="006A6AB0" w:rsidP="006A6AB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ETSI</w:t>
      </w:r>
    </w:p>
    <w:p w14:paraId="6C8746C9"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371A7" w14:textId="77777777" w:rsidR="006A6AB0" w:rsidRDefault="006A6AB0" w:rsidP="006A6AB0">
      <w:pPr>
        <w:pStyle w:val="Heading3"/>
      </w:pPr>
      <w:bookmarkStart w:id="4" w:name="_Toc38828294"/>
      <w:r>
        <w:t>3.1</w:t>
      </w:r>
      <w:r>
        <w:tab/>
        <w:t>IPR Call Reminder</w:t>
      </w:r>
      <w:bookmarkEnd w:id="4"/>
    </w:p>
    <w:p w14:paraId="2B1BC50C" w14:textId="77777777" w:rsidR="006A6AB0" w:rsidRDefault="006A6AB0" w:rsidP="006A6AB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3632BBC" w14:textId="77777777" w:rsidR="006A6AB0" w:rsidRDefault="006A6AB0" w:rsidP="006A6AB0">
      <w:r>
        <w:t>The delegates were asked to take note that they are thereby invited:</w:t>
      </w:r>
    </w:p>
    <w:p w14:paraId="6E91A4FC" w14:textId="77777777" w:rsidR="006A6AB0" w:rsidRDefault="006A6AB0" w:rsidP="006A6AB0">
      <w:r>
        <w:t>-</w:t>
      </w:r>
      <w:r>
        <w:tab/>
        <w:t>to investigate whether their organization or any other organization owns IPRs which are, or are likely to become Essential in respect of the work of 3GPP.</w:t>
      </w:r>
    </w:p>
    <w:p w14:paraId="647341A5" w14:textId="77777777" w:rsidR="006A6AB0" w:rsidRDefault="006A6AB0" w:rsidP="006A6AB0">
      <w:r>
        <w:t>-</w:t>
      </w:r>
      <w:r>
        <w:tab/>
        <w:t>to notify their respective Organizational Partners of all potential IPRs, e.g., for ETSI, by means of the IPR Statement and the Licensing declaration forms (https://www.etsi.org/images/files/IPR/).</w:t>
      </w:r>
    </w:p>
    <w:p w14:paraId="34AA3893" w14:textId="77777777" w:rsidR="006A6AB0" w:rsidRDefault="006A6AB0" w:rsidP="006A6AB0">
      <w:r>
        <w:t>https://www.3gpp.org/3gpp-calendar/89-call-for-ipr-meetings.</w:t>
      </w:r>
    </w:p>
    <w:p w14:paraId="01492CE2" w14:textId="77777777" w:rsidR="006A6AB0" w:rsidRDefault="006A6AB0" w:rsidP="006A6AB0">
      <w:r>
        <w:t>No IPR declared.</w:t>
      </w:r>
    </w:p>
    <w:p w14:paraId="6F4B8688" w14:textId="77777777" w:rsidR="006A6AB0" w:rsidRDefault="006A6AB0" w:rsidP="006A6AB0">
      <w:pPr>
        <w:pStyle w:val="Heading3"/>
      </w:pPr>
      <w:bookmarkStart w:id="5" w:name="_Toc38828295"/>
      <w:r>
        <w:t>3.2</w:t>
      </w:r>
      <w:r>
        <w:tab/>
        <w:t>EAR and 3GPP</w:t>
      </w:r>
      <w:bookmarkEnd w:id="5"/>
    </w:p>
    <w:p w14:paraId="3F750498" w14:textId="77777777" w:rsidR="006A6AB0" w:rsidRDefault="006A6AB0" w:rsidP="006A6AB0">
      <w:r>
        <w:t>Statements regarding EAR in 3GPP.</w:t>
      </w:r>
    </w:p>
    <w:p w14:paraId="073E23E6" w14:textId="77777777" w:rsidR="006A6AB0" w:rsidRDefault="006A6AB0" w:rsidP="006A6AB0">
      <w:r>
        <w:t>Statement Regarding Engagement with Companies Added to the</w:t>
      </w:r>
    </w:p>
    <w:p w14:paraId="75F3D883" w14:textId="77777777" w:rsidR="006A6AB0" w:rsidRDefault="006A6AB0" w:rsidP="006A6AB0">
      <w:r>
        <w:t>U.S. Export Administration Regulations (EAR) Entity List in 3GPP Activities</w:t>
      </w:r>
    </w:p>
    <w:p w14:paraId="26C60F01" w14:textId="77777777" w:rsidR="006A6AB0" w:rsidRDefault="006A6AB0" w:rsidP="006A6AB0">
      <w:r>
        <w:t>(To Be Read by TSG Chairs at 3GPP TSG Meetings the week of June 3, 2019)</w:t>
      </w:r>
    </w:p>
    <w:p w14:paraId="173A651E" w14:textId="77777777" w:rsidR="006A6AB0" w:rsidRDefault="006A6AB0" w:rsidP="006A6AB0">
      <w:r>
        <w:t>1.</w:t>
      </w:r>
      <w:r>
        <w:tab/>
        <w:t>Public Information is Not Subject to EAR</w:t>
      </w:r>
    </w:p>
    <w:p w14:paraId="3645FBE0" w14:textId="77777777" w:rsidR="006A6AB0" w:rsidRDefault="006A6AB0" w:rsidP="006A6AB0">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14:paraId="35DCA142" w14:textId="77777777" w:rsidR="006A6AB0" w:rsidRDefault="006A6AB0" w:rsidP="006A6AB0">
      <w:r>
        <w:t xml:space="preserve">In addition, since membership of email distribution lists is open to all, documents and emails distributed by that means are considered to be publicly available.  </w:t>
      </w:r>
    </w:p>
    <w:p w14:paraId="6C23357E" w14:textId="77777777" w:rsidR="006A6AB0" w:rsidRDefault="006A6AB0" w:rsidP="006A6AB0">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14:paraId="1DC81EC8" w14:textId="77777777" w:rsidR="006A6AB0" w:rsidRDefault="006A6AB0" w:rsidP="006A6AB0">
      <w:r>
        <w:lastRenderedPageBreak/>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14:paraId="2151A9D0" w14:textId="77777777" w:rsidR="006A6AB0" w:rsidRDefault="006A6AB0" w:rsidP="006A6AB0">
      <w:r>
        <w:t>2.</w:t>
      </w:r>
      <w:r>
        <w:tab/>
        <w:t>Non-Public Information</w:t>
      </w:r>
    </w:p>
    <w:p w14:paraId="54EC4B28" w14:textId="77777777" w:rsidR="006A6AB0" w:rsidRDefault="006A6AB0" w:rsidP="006A6AB0">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14:paraId="080C1906" w14:textId="77777777" w:rsidR="006A6AB0" w:rsidRDefault="006A6AB0" w:rsidP="006A6AB0">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14:paraId="5328A656" w14:textId="77777777" w:rsidR="006A6AB0" w:rsidRDefault="006A6AB0" w:rsidP="006A6AB0">
      <w:r>
        <w:t>3.</w:t>
      </w:r>
      <w:r>
        <w:tab/>
        <w:t>Other Information</w:t>
      </w:r>
    </w:p>
    <w:p w14:paraId="5982230F" w14:textId="77777777" w:rsidR="006A6AB0" w:rsidRDefault="006A6AB0" w:rsidP="006A6AB0">
      <w:r>
        <w:t xml:space="preserve">Certain encryption software controlled under the International Traffic in Arms Regulations (ITAR), even if publicly available, may still be subject to US export controls other than the EAR.  </w:t>
      </w:r>
    </w:p>
    <w:p w14:paraId="7087CCEA" w14:textId="77777777" w:rsidR="006A6AB0" w:rsidRDefault="006A6AB0" w:rsidP="006A6AB0">
      <w:r>
        <w:t>4.</w:t>
      </w:r>
      <w:r>
        <w:tab/>
        <w:t>Conduct of Meetings</w:t>
      </w:r>
    </w:p>
    <w:p w14:paraId="24CD1E60" w14:textId="77777777" w:rsidR="006A6AB0" w:rsidRDefault="006A6AB0" w:rsidP="006A6AB0">
      <w:r>
        <w:t xml:space="preserve">Until further notice, the situation should be considered as "business as usual" during all the meetings called by 3GPP.  </w:t>
      </w:r>
    </w:p>
    <w:p w14:paraId="6C131BF8" w14:textId="77777777" w:rsidR="006A6AB0" w:rsidRDefault="006A6AB0" w:rsidP="006A6AB0">
      <w:r>
        <w:t>5.</w:t>
      </w:r>
      <w:r>
        <w:tab/>
        <w:t>Responsibility of Individual Members</w:t>
      </w:r>
    </w:p>
    <w:p w14:paraId="3424E3CB" w14:textId="77777777" w:rsidR="006A6AB0" w:rsidRDefault="006A6AB0" w:rsidP="006A6AB0">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14:paraId="0643AF67" w14:textId="77777777" w:rsidR="006A6AB0" w:rsidRDefault="006A6AB0" w:rsidP="006A6AB0">
      <w:r>
        <w:t>Individual Members with questions regarding the impact of laws and regulations on their participation in 3GPP should contact their companies’ legal counsels.</w:t>
      </w:r>
    </w:p>
    <w:p w14:paraId="6DACAEEC" w14:textId="77777777" w:rsidR="006A6AB0" w:rsidRDefault="006A6AB0" w:rsidP="006A6AB0">
      <w:pPr>
        <w:pStyle w:val="Heading2"/>
      </w:pPr>
      <w:bookmarkStart w:id="6" w:name="_Toc38828296"/>
      <w:r>
        <w:t>4</w:t>
      </w:r>
      <w:r>
        <w:tab/>
        <w:t>Last meeting report</w:t>
      </w:r>
      <w:bookmarkEnd w:id="6"/>
    </w:p>
    <w:p w14:paraId="14BF8FE5" w14:textId="77777777" w:rsidR="006A6AB0" w:rsidRDefault="006A6AB0" w:rsidP="006A6AB0">
      <w:pPr>
        <w:rPr>
          <w:rFonts w:ascii="Arial" w:hAnsi="Arial" w:cs="Arial"/>
          <w:b/>
          <w:sz w:val="24"/>
        </w:rPr>
      </w:pPr>
      <w:r>
        <w:rPr>
          <w:rFonts w:ascii="Arial" w:hAnsi="Arial" w:cs="Arial"/>
          <w:b/>
          <w:color w:val="0000FF"/>
          <w:sz w:val="24"/>
        </w:rPr>
        <w:t>s3i200101</w:t>
      </w:r>
      <w:r>
        <w:rPr>
          <w:rFonts w:ascii="Arial" w:hAnsi="Arial" w:cs="Arial"/>
          <w:b/>
          <w:color w:val="0000FF"/>
          <w:sz w:val="24"/>
        </w:rPr>
        <w:tab/>
      </w:r>
      <w:r>
        <w:rPr>
          <w:rFonts w:ascii="Arial" w:hAnsi="Arial" w:cs="Arial"/>
          <w:b/>
          <w:sz w:val="24"/>
        </w:rPr>
        <w:t>Last meeting report (SA3LI#76)</w:t>
      </w:r>
    </w:p>
    <w:p w14:paraId="13FFF6EC" w14:textId="77777777" w:rsidR="006A6AB0" w:rsidRDefault="006A6AB0" w:rsidP="006A6AB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5DB06E16"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C1E3A" w14:textId="77777777" w:rsidR="006A6AB0" w:rsidRDefault="006A6AB0" w:rsidP="006A6AB0">
      <w:pPr>
        <w:pStyle w:val="Heading3"/>
      </w:pPr>
      <w:bookmarkStart w:id="7" w:name="_Toc38828297"/>
      <w:r>
        <w:t>4.1</w:t>
      </w:r>
      <w:r>
        <w:tab/>
        <w:t>Review Action Points</w:t>
      </w:r>
      <w:bookmarkEnd w:id="7"/>
    </w:p>
    <w:p w14:paraId="38A087EA" w14:textId="77777777" w:rsidR="006A6AB0" w:rsidRDefault="006A6AB0" w:rsidP="006A6AB0">
      <w:r>
        <w:t>None.</w:t>
      </w:r>
    </w:p>
    <w:p w14:paraId="018AE49E" w14:textId="77777777" w:rsidR="006A6AB0" w:rsidRDefault="006A6AB0" w:rsidP="006A6AB0">
      <w:pPr>
        <w:pStyle w:val="Heading2"/>
      </w:pPr>
      <w:bookmarkStart w:id="8" w:name="_Toc38828298"/>
      <w:r>
        <w:t>5</w:t>
      </w:r>
      <w:r>
        <w:tab/>
        <w:t>Reports of other bodies which are relevant to SA3-LI</w:t>
      </w:r>
      <w:bookmarkEnd w:id="8"/>
    </w:p>
    <w:p w14:paraId="48713540" w14:textId="77777777" w:rsidR="006A6AB0" w:rsidRDefault="006A6AB0" w:rsidP="006A6AB0">
      <w:pPr>
        <w:pStyle w:val="Heading3"/>
      </w:pPr>
      <w:bookmarkStart w:id="9" w:name="_Toc38828299"/>
      <w:r>
        <w:t>5.1</w:t>
      </w:r>
      <w:r>
        <w:tab/>
        <w:t>SA Plenary</w:t>
      </w:r>
      <w:bookmarkEnd w:id="9"/>
    </w:p>
    <w:p w14:paraId="3A14A667" w14:textId="77777777" w:rsidR="006A6AB0" w:rsidRDefault="006A6AB0" w:rsidP="006A6AB0">
      <w:pPr>
        <w:pStyle w:val="Heading3"/>
      </w:pPr>
      <w:bookmarkStart w:id="10" w:name="_Toc38828300"/>
      <w:r>
        <w:t>5.2</w:t>
      </w:r>
      <w:r>
        <w:tab/>
        <w:t>SA3</w:t>
      </w:r>
      <w:bookmarkEnd w:id="10"/>
    </w:p>
    <w:p w14:paraId="45408DAB" w14:textId="77777777" w:rsidR="006A6AB0" w:rsidRDefault="006A6AB0" w:rsidP="006A6AB0">
      <w:pPr>
        <w:pStyle w:val="Heading3"/>
      </w:pPr>
      <w:bookmarkStart w:id="11" w:name="_Toc38828301"/>
      <w:r>
        <w:t>5.3</w:t>
      </w:r>
      <w:r>
        <w:tab/>
        <w:t>ETSI TC LI</w:t>
      </w:r>
      <w:bookmarkEnd w:id="11"/>
    </w:p>
    <w:p w14:paraId="5887A133" w14:textId="77777777" w:rsidR="006A6AB0" w:rsidRDefault="006A6AB0" w:rsidP="006A6AB0">
      <w:pPr>
        <w:rPr>
          <w:rFonts w:ascii="Arial" w:hAnsi="Arial" w:cs="Arial"/>
          <w:b/>
          <w:sz w:val="24"/>
        </w:rPr>
      </w:pPr>
      <w:r>
        <w:rPr>
          <w:rFonts w:ascii="Arial" w:hAnsi="Arial" w:cs="Arial"/>
          <w:b/>
          <w:color w:val="0000FF"/>
          <w:sz w:val="24"/>
        </w:rPr>
        <w:t>s3i200157</w:t>
      </w:r>
      <w:r>
        <w:rPr>
          <w:rFonts w:ascii="Arial" w:hAnsi="Arial" w:cs="Arial"/>
          <w:b/>
          <w:color w:val="0000FF"/>
          <w:sz w:val="24"/>
        </w:rPr>
        <w:tab/>
      </w:r>
      <w:r>
        <w:rPr>
          <w:rFonts w:ascii="Arial" w:hAnsi="Arial" w:cs="Arial"/>
          <w:b/>
          <w:sz w:val="24"/>
        </w:rPr>
        <w:t>Summary report of ETSI TC LI</w:t>
      </w:r>
    </w:p>
    <w:p w14:paraId="664017B0" w14:textId="77777777" w:rsidR="006A6AB0" w:rsidRDefault="006A6AB0" w:rsidP="006A6AB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PIDS</w:t>
      </w:r>
    </w:p>
    <w:p w14:paraId="43D9A5EF" w14:textId="77777777" w:rsidR="006A6AB0" w:rsidRDefault="006A6AB0" w:rsidP="006A6A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FAA5A" w14:textId="77777777" w:rsidR="006A6AB0" w:rsidRDefault="006A6AB0" w:rsidP="006A6AB0">
      <w:pPr>
        <w:pStyle w:val="Heading3"/>
      </w:pPr>
      <w:bookmarkStart w:id="12" w:name="_Toc38828302"/>
      <w:r>
        <w:t>5.4</w:t>
      </w:r>
      <w:r>
        <w:tab/>
        <w:t>ETSI TC CYBER</w:t>
      </w:r>
      <w:bookmarkEnd w:id="12"/>
    </w:p>
    <w:p w14:paraId="46F70115" w14:textId="77777777" w:rsidR="006A6AB0" w:rsidRDefault="006A6AB0" w:rsidP="006A6AB0">
      <w:pPr>
        <w:pStyle w:val="Heading3"/>
      </w:pPr>
      <w:bookmarkStart w:id="13" w:name="_Toc38828303"/>
      <w:r>
        <w:t>5.5</w:t>
      </w:r>
      <w:r>
        <w:tab/>
        <w:t>ETSI ISG NFV</w:t>
      </w:r>
      <w:bookmarkEnd w:id="13"/>
    </w:p>
    <w:p w14:paraId="0CF159EC" w14:textId="77777777" w:rsidR="006A6AB0" w:rsidRDefault="006A6AB0" w:rsidP="006A6AB0">
      <w:pPr>
        <w:pStyle w:val="Heading3"/>
      </w:pPr>
      <w:bookmarkStart w:id="14" w:name="_Toc38828304"/>
      <w:r>
        <w:t>5.6</w:t>
      </w:r>
      <w:r>
        <w:tab/>
        <w:t>WTSC-LI</w:t>
      </w:r>
      <w:bookmarkEnd w:id="14"/>
    </w:p>
    <w:p w14:paraId="22137DAA" w14:textId="77777777" w:rsidR="006A6AB0" w:rsidRDefault="006A6AB0" w:rsidP="006A6AB0">
      <w:pPr>
        <w:pStyle w:val="Heading3"/>
      </w:pPr>
      <w:bookmarkStart w:id="15" w:name="_Toc38828305"/>
      <w:r>
        <w:t>5.7</w:t>
      </w:r>
      <w:r>
        <w:tab/>
        <w:t>ATIS PTSC LAES</w:t>
      </w:r>
      <w:bookmarkEnd w:id="15"/>
    </w:p>
    <w:p w14:paraId="60C8AECF" w14:textId="77777777" w:rsidR="006A6AB0" w:rsidRDefault="006A6AB0" w:rsidP="006A6AB0">
      <w:pPr>
        <w:rPr>
          <w:rFonts w:ascii="Arial" w:hAnsi="Arial" w:cs="Arial"/>
          <w:b/>
          <w:sz w:val="24"/>
        </w:rPr>
      </w:pPr>
      <w:r>
        <w:rPr>
          <w:rFonts w:ascii="Arial" w:hAnsi="Arial" w:cs="Arial"/>
          <w:b/>
          <w:color w:val="0000FF"/>
          <w:sz w:val="24"/>
        </w:rPr>
        <w:t>s3i200145</w:t>
      </w:r>
      <w:r>
        <w:rPr>
          <w:rFonts w:ascii="Arial" w:hAnsi="Arial" w:cs="Arial"/>
          <w:b/>
          <w:color w:val="0000FF"/>
          <w:sz w:val="24"/>
        </w:rPr>
        <w:tab/>
      </w:r>
      <w:r>
        <w:rPr>
          <w:rFonts w:ascii="Arial" w:hAnsi="Arial" w:cs="Arial"/>
          <w:b/>
          <w:sz w:val="24"/>
        </w:rPr>
        <w:t>PTSC LAES report</w:t>
      </w:r>
    </w:p>
    <w:p w14:paraId="0DE7230E" w14:textId="77777777" w:rsidR="006A6AB0" w:rsidRDefault="006A6AB0" w:rsidP="006A6AB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 xml:space="preserve">Source: Nokia  </w:t>
      </w:r>
    </w:p>
    <w:p w14:paraId="77387A1E" w14:textId="77777777" w:rsidR="006A6AB0" w:rsidRDefault="006A6AB0" w:rsidP="006A6AB0">
      <w:pPr>
        <w:rPr>
          <w:rFonts w:ascii="Arial" w:hAnsi="Arial" w:cs="Arial"/>
          <w:b/>
        </w:rPr>
      </w:pPr>
      <w:r>
        <w:rPr>
          <w:rFonts w:ascii="Arial" w:hAnsi="Arial" w:cs="Arial"/>
          <w:b/>
        </w:rPr>
        <w:t xml:space="preserve">Abstract: </w:t>
      </w:r>
    </w:p>
    <w:p w14:paraId="4CB1CD47" w14:textId="77777777" w:rsidR="006A6AB0" w:rsidRDefault="006A6AB0" w:rsidP="006A6AB0">
      <w:r>
        <w:t>This provides a brief proceedings of PTSC LAES</w:t>
      </w:r>
    </w:p>
    <w:p w14:paraId="5C1D0AB6"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0D3DD" w14:textId="77777777" w:rsidR="006A6AB0" w:rsidRDefault="006A6AB0" w:rsidP="006A6AB0">
      <w:pPr>
        <w:pStyle w:val="Heading3"/>
      </w:pPr>
      <w:bookmarkStart w:id="16" w:name="_Toc38828306"/>
      <w:r>
        <w:t>5.8</w:t>
      </w:r>
      <w:r>
        <w:tab/>
        <w:t>Other bodies</w:t>
      </w:r>
      <w:bookmarkEnd w:id="16"/>
    </w:p>
    <w:p w14:paraId="293CA6C5" w14:textId="77777777" w:rsidR="006A6AB0" w:rsidRDefault="006A6AB0" w:rsidP="006A6AB0">
      <w:pPr>
        <w:pStyle w:val="Heading2"/>
      </w:pPr>
      <w:bookmarkStart w:id="17" w:name="_Toc38828307"/>
      <w:r>
        <w:t>6</w:t>
      </w:r>
      <w:r>
        <w:tab/>
        <w:t>Generic Incoming liaisons</w:t>
      </w:r>
      <w:bookmarkEnd w:id="17"/>
    </w:p>
    <w:p w14:paraId="16D6931C" w14:textId="77777777" w:rsidR="006A6AB0" w:rsidRDefault="006A6AB0" w:rsidP="006A6AB0">
      <w:pPr>
        <w:rPr>
          <w:rFonts w:ascii="Arial" w:hAnsi="Arial" w:cs="Arial"/>
          <w:b/>
          <w:sz w:val="24"/>
        </w:rPr>
      </w:pPr>
      <w:r>
        <w:rPr>
          <w:rFonts w:ascii="Arial" w:hAnsi="Arial" w:cs="Arial"/>
          <w:b/>
          <w:color w:val="0000FF"/>
          <w:sz w:val="24"/>
        </w:rPr>
        <w:t>s3i200106</w:t>
      </w:r>
      <w:r>
        <w:rPr>
          <w:rFonts w:ascii="Arial" w:hAnsi="Arial" w:cs="Arial"/>
          <w:b/>
          <w:color w:val="0000FF"/>
          <w:sz w:val="24"/>
        </w:rPr>
        <w:tab/>
      </w:r>
      <w:r>
        <w:rPr>
          <w:rFonts w:ascii="Arial" w:hAnsi="Arial" w:cs="Arial"/>
          <w:b/>
          <w:sz w:val="24"/>
        </w:rPr>
        <w:t>LS IN from TC LI on Making PSCELL ID available at the SGW of EPC</w:t>
      </w:r>
    </w:p>
    <w:p w14:paraId="40D64DD9" w14:textId="77777777" w:rsidR="006A6AB0" w:rsidRDefault="006A6AB0" w:rsidP="006A6AB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SA5, cc SA3-LI</w:t>
      </w:r>
      <w:r>
        <w:rPr>
          <w:i/>
        </w:rPr>
        <w:br/>
      </w:r>
      <w:r>
        <w:rPr>
          <w:i/>
        </w:rPr>
        <w:tab/>
      </w:r>
      <w:r>
        <w:rPr>
          <w:i/>
        </w:rPr>
        <w:tab/>
      </w:r>
      <w:r>
        <w:rPr>
          <w:i/>
        </w:rPr>
        <w:tab/>
      </w:r>
      <w:r>
        <w:rPr>
          <w:i/>
        </w:rPr>
        <w:tab/>
      </w:r>
      <w:r>
        <w:rPr>
          <w:i/>
        </w:rPr>
        <w:tab/>
        <w:t>Source: TC LI</w:t>
      </w:r>
    </w:p>
    <w:p w14:paraId="78754BE7"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DE776" w14:textId="77777777" w:rsidR="006A6AB0" w:rsidRDefault="006A6AB0" w:rsidP="006A6AB0">
      <w:pPr>
        <w:rPr>
          <w:rFonts w:ascii="Arial" w:hAnsi="Arial" w:cs="Arial"/>
          <w:b/>
          <w:sz w:val="24"/>
        </w:rPr>
      </w:pPr>
      <w:r>
        <w:rPr>
          <w:rFonts w:ascii="Arial" w:hAnsi="Arial" w:cs="Arial"/>
          <w:b/>
          <w:color w:val="0000FF"/>
          <w:sz w:val="24"/>
        </w:rPr>
        <w:t>s3i200107</w:t>
      </w:r>
      <w:r>
        <w:rPr>
          <w:rFonts w:ascii="Arial" w:hAnsi="Arial" w:cs="Arial"/>
          <w:b/>
          <w:color w:val="0000FF"/>
          <w:sz w:val="24"/>
        </w:rPr>
        <w:tab/>
      </w:r>
      <w:r>
        <w:rPr>
          <w:rFonts w:ascii="Arial" w:hAnsi="Arial" w:cs="Arial"/>
          <w:b/>
          <w:sz w:val="24"/>
        </w:rPr>
        <w:t>LS IN from SA2 on enhancing location information reporting with Dual Connectivity</w:t>
      </w:r>
    </w:p>
    <w:p w14:paraId="2FD56E2A" w14:textId="77777777" w:rsidR="006A6AB0" w:rsidRDefault="006A6AB0" w:rsidP="006A6AB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RAN3, cc SA3, TC LI</w:t>
      </w:r>
      <w:r>
        <w:rPr>
          <w:i/>
        </w:rPr>
        <w:br/>
      </w:r>
      <w:r>
        <w:rPr>
          <w:i/>
        </w:rPr>
        <w:tab/>
      </w:r>
      <w:r>
        <w:rPr>
          <w:i/>
        </w:rPr>
        <w:tab/>
      </w:r>
      <w:r>
        <w:rPr>
          <w:i/>
        </w:rPr>
        <w:tab/>
      </w:r>
      <w:r>
        <w:rPr>
          <w:i/>
        </w:rPr>
        <w:tab/>
      </w:r>
      <w:r>
        <w:rPr>
          <w:i/>
        </w:rPr>
        <w:tab/>
        <w:t>Source: SA2</w:t>
      </w:r>
    </w:p>
    <w:p w14:paraId="29F001FF"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96B13" w14:textId="77777777" w:rsidR="006A6AB0" w:rsidRDefault="006A6AB0" w:rsidP="006A6AB0">
      <w:pPr>
        <w:rPr>
          <w:rFonts w:ascii="Arial" w:hAnsi="Arial" w:cs="Arial"/>
          <w:b/>
          <w:sz w:val="24"/>
        </w:rPr>
      </w:pPr>
      <w:r>
        <w:rPr>
          <w:rFonts w:ascii="Arial" w:hAnsi="Arial" w:cs="Arial"/>
          <w:b/>
          <w:color w:val="0000FF"/>
          <w:sz w:val="24"/>
        </w:rPr>
        <w:t>s3i200108</w:t>
      </w:r>
      <w:r>
        <w:rPr>
          <w:rFonts w:ascii="Arial" w:hAnsi="Arial" w:cs="Arial"/>
          <w:b/>
          <w:color w:val="0000FF"/>
          <w:sz w:val="24"/>
        </w:rPr>
        <w:tab/>
      </w:r>
      <w:r>
        <w:rPr>
          <w:rFonts w:ascii="Arial" w:hAnsi="Arial" w:cs="Arial"/>
          <w:b/>
          <w:sz w:val="24"/>
        </w:rPr>
        <w:t>LS IN from RAN3 on Enhancing Location Information Reporting with Dual Connectivity</w:t>
      </w:r>
    </w:p>
    <w:p w14:paraId="6DDDB721" w14:textId="77777777" w:rsidR="006A6AB0" w:rsidRDefault="006A6AB0" w:rsidP="006A6AB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cc SA2, SA3, ETSI TC-LI</w:t>
      </w:r>
      <w:r>
        <w:rPr>
          <w:i/>
        </w:rPr>
        <w:br/>
      </w:r>
      <w:r>
        <w:rPr>
          <w:i/>
        </w:rPr>
        <w:tab/>
      </w:r>
      <w:r>
        <w:rPr>
          <w:i/>
        </w:rPr>
        <w:tab/>
      </w:r>
      <w:r>
        <w:rPr>
          <w:i/>
        </w:rPr>
        <w:tab/>
      </w:r>
      <w:r>
        <w:rPr>
          <w:i/>
        </w:rPr>
        <w:tab/>
      </w:r>
      <w:r>
        <w:rPr>
          <w:i/>
        </w:rPr>
        <w:tab/>
        <w:t>Source: RAN3</w:t>
      </w:r>
    </w:p>
    <w:p w14:paraId="6DC7574F"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D6850" w14:textId="77777777" w:rsidR="006A6AB0" w:rsidRDefault="006A6AB0" w:rsidP="006A6AB0">
      <w:pPr>
        <w:rPr>
          <w:rFonts w:ascii="Arial" w:hAnsi="Arial" w:cs="Arial"/>
          <w:b/>
          <w:sz w:val="24"/>
        </w:rPr>
      </w:pPr>
      <w:r>
        <w:rPr>
          <w:rFonts w:ascii="Arial" w:hAnsi="Arial" w:cs="Arial"/>
          <w:b/>
          <w:color w:val="0000FF"/>
          <w:sz w:val="24"/>
        </w:rPr>
        <w:t>s3i200158</w:t>
      </w:r>
      <w:r>
        <w:rPr>
          <w:rFonts w:ascii="Arial" w:hAnsi="Arial" w:cs="Arial"/>
          <w:b/>
          <w:color w:val="0000FF"/>
          <w:sz w:val="24"/>
        </w:rPr>
        <w:tab/>
      </w:r>
      <w:r>
        <w:rPr>
          <w:rFonts w:ascii="Arial" w:hAnsi="Arial" w:cs="Arial"/>
          <w:b/>
          <w:sz w:val="24"/>
        </w:rPr>
        <w:t>LS IN from ISG NIN (Non-IP Networking)</w:t>
      </w:r>
    </w:p>
    <w:p w14:paraId="67478D37" w14:textId="77777777" w:rsidR="006A6AB0" w:rsidRDefault="006A6AB0" w:rsidP="006A6AB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ETSI ISG NIN</w:t>
      </w:r>
    </w:p>
    <w:p w14:paraId="3F01741C"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03D0D" w14:textId="77777777" w:rsidR="006A6AB0" w:rsidRDefault="006A6AB0" w:rsidP="006A6AB0">
      <w:pPr>
        <w:pStyle w:val="Heading2"/>
      </w:pPr>
      <w:bookmarkStart w:id="18" w:name="_Toc38828308"/>
      <w:r>
        <w:lastRenderedPageBreak/>
        <w:t>7</w:t>
      </w:r>
      <w:r>
        <w:tab/>
        <w:t>TS 33.126</w:t>
      </w:r>
      <w:bookmarkEnd w:id="18"/>
    </w:p>
    <w:p w14:paraId="10C2DE43" w14:textId="77777777" w:rsidR="006A6AB0" w:rsidRDefault="006A6AB0" w:rsidP="006A6AB0">
      <w:pPr>
        <w:pStyle w:val="Heading3"/>
      </w:pPr>
      <w:bookmarkStart w:id="19" w:name="_Toc38828309"/>
      <w:r>
        <w:t>7.1</w:t>
      </w:r>
      <w:r>
        <w:tab/>
        <w:t>Release 16 and earlier</w:t>
      </w:r>
      <w:bookmarkEnd w:id="19"/>
    </w:p>
    <w:p w14:paraId="1ED56F35" w14:textId="77777777" w:rsidR="006A6AB0" w:rsidRDefault="006A6AB0" w:rsidP="006A6AB0">
      <w:pPr>
        <w:rPr>
          <w:rFonts w:ascii="Arial" w:hAnsi="Arial" w:cs="Arial"/>
          <w:b/>
          <w:sz w:val="24"/>
        </w:rPr>
      </w:pPr>
      <w:r>
        <w:rPr>
          <w:rFonts w:ascii="Arial" w:hAnsi="Arial" w:cs="Arial"/>
          <w:b/>
          <w:color w:val="0000FF"/>
          <w:sz w:val="24"/>
        </w:rPr>
        <w:t>s3i200154</w:t>
      </w:r>
      <w:r>
        <w:rPr>
          <w:rFonts w:ascii="Arial" w:hAnsi="Arial" w:cs="Arial"/>
          <w:b/>
          <w:color w:val="0000FF"/>
          <w:sz w:val="24"/>
        </w:rPr>
        <w:tab/>
      </w:r>
      <w:r>
        <w:rPr>
          <w:rFonts w:ascii="Arial" w:hAnsi="Arial" w:cs="Arial"/>
          <w:b/>
          <w:sz w:val="24"/>
        </w:rPr>
        <w:t>General interception lifecycle and model</w:t>
      </w:r>
    </w:p>
    <w:p w14:paraId="7D1806F0" w14:textId="77777777" w:rsidR="006A6AB0" w:rsidRDefault="006A6AB0" w:rsidP="006A6A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33.126 v16.1.0</w:t>
      </w:r>
      <w:r>
        <w:rPr>
          <w:i/>
        </w:rPr>
        <w:tab/>
        <w:t xml:space="preserve">  CR-0015  Cat: F (Rel-16)</w:t>
      </w:r>
      <w:r>
        <w:rPr>
          <w:i/>
        </w:rPr>
        <w:br/>
      </w:r>
      <w:r>
        <w:rPr>
          <w:i/>
        </w:rPr>
        <w:br/>
      </w:r>
      <w:r>
        <w:rPr>
          <w:i/>
        </w:rPr>
        <w:tab/>
      </w:r>
      <w:r>
        <w:rPr>
          <w:i/>
        </w:rPr>
        <w:tab/>
      </w:r>
      <w:r>
        <w:rPr>
          <w:i/>
        </w:rPr>
        <w:tab/>
      </w:r>
      <w:r>
        <w:rPr>
          <w:i/>
        </w:rPr>
        <w:tab/>
      </w:r>
      <w:r>
        <w:rPr>
          <w:i/>
        </w:rPr>
        <w:tab/>
        <w:t>Source: OTD</w:t>
      </w:r>
    </w:p>
    <w:p w14:paraId="1DCF185B" w14:textId="77777777" w:rsidR="006A6AB0" w:rsidRDefault="006A6AB0" w:rsidP="006A6AB0">
      <w:pPr>
        <w:rPr>
          <w:rFonts w:ascii="Arial" w:hAnsi="Arial" w:cs="Arial"/>
          <w:b/>
        </w:rPr>
      </w:pPr>
      <w:r>
        <w:rPr>
          <w:rFonts w:ascii="Arial" w:hAnsi="Arial" w:cs="Arial"/>
          <w:b/>
        </w:rPr>
        <w:t xml:space="preserve">Abstract: </w:t>
      </w:r>
    </w:p>
    <w:p w14:paraId="2CE61594" w14:textId="77777777" w:rsidR="006A6AB0" w:rsidRDefault="006A6AB0" w:rsidP="006A6AB0">
      <w:r>
        <w:t>This contribution updated the general interception lifecycle and model.</w:t>
      </w:r>
    </w:p>
    <w:p w14:paraId="11D6A34A"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s3i200184</w:t>
      </w:r>
      <w:r>
        <w:rPr>
          <w:color w:val="993300"/>
          <w:u w:val="single"/>
        </w:rPr>
        <w:t>.</w:t>
      </w:r>
    </w:p>
    <w:p w14:paraId="7242FD29" w14:textId="77777777" w:rsidR="006A6AB0" w:rsidRDefault="006A6AB0" w:rsidP="006A6AB0">
      <w:pPr>
        <w:rPr>
          <w:rFonts w:ascii="Arial" w:hAnsi="Arial" w:cs="Arial"/>
          <w:b/>
          <w:sz w:val="24"/>
        </w:rPr>
      </w:pPr>
      <w:r>
        <w:rPr>
          <w:rFonts w:ascii="Arial" w:hAnsi="Arial" w:cs="Arial"/>
          <w:b/>
          <w:color w:val="0000FF"/>
          <w:sz w:val="24"/>
        </w:rPr>
        <w:t>s3i200184</w:t>
      </w:r>
      <w:r>
        <w:rPr>
          <w:rFonts w:ascii="Arial" w:hAnsi="Arial" w:cs="Arial"/>
          <w:b/>
          <w:color w:val="0000FF"/>
          <w:sz w:val="24"/>
        </w:rPr>
        <w:tab/>
      </w:r>
      <w:r>
        <w:rPr>
          <w:rFonts w:ascii="Arial" w:hAnsi="Arial" w:cs="Arial"/>
          <w:b/>
          <w:sz w:val="24"/>
        </w:rPr>
        <w:t>General interception lifecycle and model</w:t>
      </w:r>
    </w:p>
    <w:p w14:paraId="0EF6FF57" w14:textId="77777777" w:rsidR="006A6AB0" w:rsidRDefault="006A6AB0" w:rsidP="006A6A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33.126 v16.1.0</w:t>
      </w:r>
      <w:r>
        <w:rPr>
          <w:i/>
        </w:rPr>
        <w:tab/>
        <w:t xml:space="preserve">  CR-0015  rev 1 Cat: F (Rel-16)</w:t>
      </w:r>
      <w:r>
        <w:rPr>
          <w:i/>
        </w:rPr>
        <w:br/>
      </w:r>
      <w:r>
        <w:rPr>
          <w:i/>
        </w:rPr>
        <w:br/>
      </w:r>
      <w:r>
        <w:rPr>
          <w:i/>
        </w:rPr>
        <w:tab/>
      </w:r>
      <w:r>
        <w:rPr>
          <w:i/>
        </w:rPr>
        <w:tab/>
      </w:r>
      <w:r>
        <w:rPr>
          <w:i/>
        </w:rPr>
        <w:tab/>
      </w:r>
      <w:r>
        <w:rPr>
          <w:i/>
        </w:rPr>
        <w:tab/>
      </w:r>
      <w:r>
        <w:rPr>
          <w:i/>
        </w:rPr>
        <w:tab/>
        <w:t>Source: OTD</w:t>
      </w:r>
    </w:p>
    <w:p w14:paraId="34AE6062" w14:textId="77777777" w:rsidR="006A6AB0" w:rsidRDefault="006A6AB0" w:rsidP="006A6AB0">
      <w:pPr>
        <w:rPr>
          <w:color w:val="808080"/>
        </w:rPr>
      </w:pPr>
      <w:r>
        <w:rPr>
          <w:color w:val="808080"/>
        </w:rPr>
        <w:t>(Replaces s3i200154)</w:t>
      </w:r>
    </w:p>
    <w:p w14:paraId="20B456C9"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225ED" w14:textId="77777777" w:rsidR="006A6AB0" w:rsidRDefault="006A6AB0" w:rsidP="006A6AB0">
      <w:pPr>
        <w:pStyle w:val="Heading3"/>
      </w:pPr>
      <w:bookmarkStart w:id="20" w:name="_Toc38828310"/>
      <w:r>
        <w:t>7.2</w:t>
      </w:r>
      <w:r>
        <w:tab/>
        <w:t>Release 17</w:t>
      </w:r>
      <w:bookmarkEnd w:id="20"/>
    </w:p>
    <w:p w14:paraId="5325C4D2" w14:textId="77777777" w:rsidR="006A6AB0" w:rsidRDefault="006A6AB0" w:rsidP="006A6AB0">
      <w:pPr>
        <w:pStyle w:val="Heading2"/>
      </w:pPr>
      <w:bookmarkStart w:id="21" w:name="_Toc38828311"/>
      <w:r>
        <w:t>8</w:t>
      </w:r>
      <w:r>
        <w:tab/>
        <w:t>TSs 33.107 &amp; 33.127</w:t>
      </w:r>
      <w:bookmarkEnd w:id="21"/>
    </w:p>
    <w:p w14:paraId="6AFC9051" w14:textId="77777777" w:rsidR="006A6AB0" w:rsidRDefault="006A6AB0" w:rsidP="006A6AB0">
      <w:pPr>
        <w:pStyle w:val="Heading3"/>
      </w:pPr>
      <w:bookmarkStart w:id="22" w:name="_Toc38828312"/>
      <w:r>
        <w:t>8.1</w:t>
      </w:r>
      <w:r>
        <w:tab/>
        <w:t>Release 16 and earlier</w:t>
      </w:r>
      <w:bookmarkEnd w:id="22"/>
    </w:p>
    <w:p w14:paraId="76396012" w14:textId="77777777" w:rsidR="006A6AB0" w:rsidRDefault="006A6AB0" w:rsidP="006A6AB0">
      <w:pPr>
        <w:rPr>
          <w:rFonts w:ascii="Arial" w:hAnsi="Arial" w:cs="Arial"/>
          <w:b/>
          <w:sz w:val="24"/>
        </w:rPr>
      </w:pPr>
      <w:r>
        <w:rPr>
          <w:rFonts w:ascii="Arial" w:hAnsi="Arial" w:cs="Arial"/>
          <w:b/>
          <w:color w:val="0000FF"/>
          <w:sz w:val="24"/>
        </w:rPr>
        <w:t>s3i200115</w:t>
      </w:r>
      <w:r>
        <w:rPr>
          <w:rFonts w:ascii="Arial" w:hAnsi="Arial" w:cs="Arial"/>
          <w:b/>
          <w:color w:val="0000FF"/>
          <w:sz w:val="24"/>
        </w:rPr>
        <w:tab/>
      </w:r>
      <w:r>
        <w:rPr>
          <w:rFonts w:ascii="Arial" w:hAnsi="Arial" w:cs="Arial"/>
          <w:b/>
          <w:sz w:val="24"/>
        </w:rPr>
        <w:t>Clarification to the requirements on start of interception on an established IMS session</w:t>
      </w:r>
    </w:p>
    <w:p w14:paraId="12277B11" w14:textId="77777777" w:rsidR="006A6AB0" w:rsidRDefault="006A6AB0" w:rsidP="006A6A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v15.4.0</w:t>
      </w:r>
      <w:r>
        <w:rPr>
          <w:i/>
        </w:rPr>
        <w:tab/>
        <w:t xml:space="preserve">  CR-0067  Cat: F (Rel-15)</w:t>
      </w:r>
      <w:r>
        <w:rPr>
          <w:i/>
        </w:rPr>
        <w:br/>
      </w:r>
      <w:r>
        <w:rPr>
          <w:i/>
        </w:rPr>
        <w:br/>
      </w:r>
      <w:r>
        <w:rPr>
          <w:i/>
        </w:rPr>
        <w:tab/>
      </w:r>
      <w:r>
        <w:rPr>
          <w:i/>
        </w:rPr>
        <w:tab/>
      </w:r>
      <w:r>
        <w:rPr>
          <w:i/>
        </w:rPr>
        <w:tab/>
      </w:r>
      <w:r>
        <w:rPr>
          <w:i/>
        </w:rPr>
        <w:tab/>
      </w:r>
      <w:r>
        <w:rPr>
          <w:i/>
        </w:rPr>
        <w:tab/>
        <w:t>Source: Nokia, Nokia Shanghai Bell</w:t>
      </w:r>
    </w:p>
    <w:p w14:paraId="0FA8FDA4" w14:textId="77777777" w:rsidR="006A6AB0" w:rsidRDefault="006A6AB0" w:rsidP="006A6AB0">
      <w:pPr>
        <w:rPr>
          <w:rFonts w:ascii="Arial" w:hAnsi="Arial" w:cs="Arial"/>
          <w:b/>
        </w:rPr>
      </w:pPr>
      <w:r>
        <w:rPr>
          <w:rFonts w:ascii="Arial" w:hAnsi="Arial" w:cs="Arial"/>
          <w:b/>
        </w:rPr>
        <w:t xml:space="preserve">Abstract: </w:t>
      </w:r>
    </w:p>
    <w:p w14:paraId="61173479" w14:textId="6C21059D" w:rsidR="006A6AB0" w:rsidRDefault="006A6AB0" w:rsidP="006A6AB0">
      <w:r>
        <w:t>This CR provides a clarification to the requirement on start of interception on an established IMS session</w:t>
      </w:r>
      <w:r w:rsidR="00A510EA">
        <w:t>.</w:t>
      </w:r>
    </w:p>
    <w:p w14:paraId="5244F320"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0056A" w14:textId="77777777" w:rsidR="006A6AB0" w:rsidRDefault="006A6AB0" w:rsidP="006A6AB0">
      <w:pPr>
        <w:rPr>
          <w:rFonts w:ascii="Arial" w:hAnsi="Arial" w:cs="Arial"/>
          <w:b/>
          <w:sz w:val="24"/>
        </w:rPr>
      </w:pPr>
      <w:r>
        <w:rPr>
          <w:rFonts w:ascii="Arial" w:hAnsi="Arial" w:cs="Arial"/>
          <w:b/>
          <w:color w:val="0000FF"/>
          <w:sz w:val="24"/>
        </w:rPr>
        <w:t>s3i200116</w:t>
      </w:r>
      <w:r>
        <w:rPr>
          <w:rFonts w:ascii="Arial" w:hAnsi="Arial" w:cs="Arial"/>
          <w:b/>
          <w:color w:val="0000FF"/>
          <w:sz w:val="24"/>
        </w:rPr>
        <w:tab/>
      </w:r>
      <w:r>
        <w:rPr>
          <w:rFonts w:ascii="Arial" w:hAnsi="Arial" w:cs="Arial"/>
          <w:b/>
          <w:sz w:val="24"/>
        </w:rPr>
        <w:t xml:space="preserve">Clarification to the requirements on start of interception on an established IMS session </w:t>
      </w:r>
    </w:p>
    <w:p w14:paraId="5F4C97D6" w14:textId="77777777" w:rsidR="006A6AB0" w:rsidRDefault="006A6AB0" w:rsidP="006A6A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v16.3.0</w:t>
      </w:r>
      <w:r>
        <w:rPr>
          <w:i/>
        </w:rPr>
        <w:tab/>
        <w:t xml:space="preserve">  CR-0068  Cat: F (Rel-16)</w:t>
      </w:r>
      <w:r>
        <w:rPr>
          <w:i/>
        </w:rPr>
        <w:br/>
      </w:r>
      <w:r>
        <w:rPr>
          <w:i/>
        </w:rPr>
        <w:br/>
      </w:r>
      <w:r>
        <w:rPr>
          <w:i/>
        </w:rPr>
        <w:tab/>
      </w:r>
      <w:r>
        <w:rPr>
          <w:i/>
        </w:rPr>
        <w:tab/>
      </w:r>
      <w:r>
        <w:rPr>
          <w:i/>
        </w:rPr>
        <w:tab/>
      </w:r>
      <w:r>
        <w:rPr>
          <w:i/>
        </w:rPr>
        <w:tab/>
      </w:r>
      <w:r>
        <w:rPr>
          <w:i/>
        </w:rPr>
        <w:tab/>
        <w:t>Source: Nokia, Nokia Shanghai Bell</w:t>
      </w:r>
    </w:p>
    <w:p w14:paraId="1869CEE7" w14:textId="77777777" w:rsidR="006A6AB0" w:rsidRDefault="006A6AB0" w:rsidP="006A6AB0">
      <w:pPr>
        <w:rPr>
          <w:rFonts w:ascii="Arial" w:hAnsi="Arial" w:cs="Arial"/>
          <w:b/>
        </w:rPr>
      </w:pPr>
      <w:r>
        <w:rPr>
          <w:rFonts w:ascii="Arial" w:hAnsi="Arial" w:cs="Arial"/>
          <w:b/>
        </w:rPr>
        <w:t xml:space="preserve">Abstract: </w:t>
      </w:r>
    </w:p>
    <w:p w14:paraId="2E332572" w14:textId="20014782" w:rsidR="006A6AB0" w:rsidRDefault="006A6AB0" w:rsidP="006A6AB0">
      <w:r>
        <w:t>This CR provides a clarification to the requirement on start of interception on an established IMS session</w:t>
      </w:r>
      <w:r w:rsidR="00A510EA">
        <w:t>.</w:t>
      </w:r>
    </w:p>
    <w:p w14:paraId="7B3062B9"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484B05" w14:textId="77777777" w:rsidR="006A6AB0" w:rsidRDefault="006A6AB0" w:rsidP="006A6AB0">
      <w:pPr>
        <w:rPr>
          <w:rFonts w:ascii="Arial" w:hAnsi="Arial" w:cs="Arial"/>
          <w:b/>
          <w:sz w:val="24"/>
        </w:rPr>
      </w:pPr>
      <w:r>
        <w:rPr>
          <w:rFonts w:ascii="Arial" w:hAnsi="Arial" w:cs="Arial"/>
          <w:b/>
          <w:color w:val="0000FF"/>
          <w:sz w:val="24"/>
        </w:rPr>
        <w:lastRenderedPageBreak/>
        <w:t>s3i200134</w:t>
      </w:r>
      <w:r>
        <w:rPr>
          <w:rFonts w:ascii="Arial" w:hAnsi="Arial" w:cs="Arial"/>
          <w:b/>
          <w:color w:val="0000FF"/>
          <w:sz w:val="24"/>
        </w:rPr>
        <w:tab/>
      </w:r>
      <w:r>
        <w:rPr>
          <w:rFonts w:ascii="Arial" w:hAnsi="Arial" w:cs="Arial"/>
          <w:b/>
          <w:sz w:val="24"/>
        </w:rPr>
        <w:t xml:space="preserve">Fixing the typos  </w:t>
      </w:r>
    </w:p>
    <w:p w14:paraId="1272C361" w14:textId="77777777" w:rsidR="006A6AB0" w:rsidRDefault="006A6AB0" w:rsidP="006A6A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v16.3.0</w:t>
      </w:r>
      <w:r>
        <w:rPr>
          <w:i/>
        </w:rPr>
        <w:tab/>
        <w:t xml:space="preserve">  CR-0069  Cat: D (Rel-16)</w:t>
      </w:r>
      <w:r>
        <w:rPr>
          <w:i/>
        </w:rPr>
        <w:br/>
      </w:r>
      <w:r>
        <w:rPr>
          <w:i/>
        </w:rPr>
        <w:br/>
      </w:r>
      <w:r>
        <w:rPr>
          <w:i/>
        </w:rPr>
        <w:tab/>
      </w:r>
      <w:r>
        <w:rPr>
          <w:i/>
        </w:rPr>
        <w:tab/>
      </w:r>
      <w:r>
        <w:rPr>
          <w:i/>
        </w:rPr>
        <w:tab/>
      </w:r>
      <w:r>
        <w:rPr>
          <w:i/>
        </w:rPr>
        <w:tab/>
      </w:r>
      <w:r>
        <w:rPr>
          <w:i/>
        </w:rPr>
        <w:tab/>
        <w:t>Source: Nokia, Nokia Shanghai Bell</w:t>
      </w:r>
    </w:p>
    <w:p w14:paraId="57BE1B6E" w14:textId="77777777" w:rsidR="006A6AB0" w:rsidRDefault="006A6AB0" w:rsidP="006A6AB0">
      <w:pPr>
        <w:rPr>
          <w:rFonts w:ascii="Arial" w:hAnsi="Arial" w:cs="Arial"/>
          <w:b/>
        </w:rPr>
      </w:pPr>
      <w:r>
        <w:rPr>
          <w:rFonts w:ascii="Arial" w:hAnsi="Arial" w:cs="Arial"/>
          <w:b/>
        </w:rPr>
        <w:t xml:space="preserve">Abstract: </w:t>
      </w:r>
    </w:p>
    <w:p w14:paraId="332F37D5" w14:textId="77777777" w:rsidR="006A6AB0" w:rsidRDefault="006A6AB0" w:rsidP="006A6AB0">
      <w:r>
        <w:t xml:space="preserve">This CR fixes the typos where the text refers to variable clause numbers.  7.4.y.3 is changed to 7.4.6.2.         </w:t>
      </w:r>
    </w:p>
    <w:p w14:paraId="357DBD4C"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3DB0F" w14:textId="77777777" w:rsidR="006A6AB0" w:rsidRDefault="006A6AB0" w:rsidP="006A6AB0">
      <w:pPr>
        <w:rPr>
          <w:rFonts w:ascii="Arial" w:hAnsi="Arial" w:cs="Arial"/>
          <w:b/>
          <w:sz w:val="24"/>
        </w:rPr>
      </w:pPr>
      <w:r>
        <w:rPr>
          <w:rFonts w:ascii="Arial" w:hAnsi="Arial" w:cs="Arial"/>
          <w:b/>
          <w:color w:val="0000FF"/>
          <w:sz w:val="24"/>
        </w:rPr>
        <w:t>s3i200135</w:t>
      </w:r>
      <w:r>
        <w:rPr>
          <w:rFonts w:ascii="Arial" w:hAnsi="Arial" w:cs="Arial"/>
          <w:b/>
          <w:color w:val="0000FF"/>
          <w:sz w:val="24"/>
        </w:rPr>
        <w:tab/>
      </w:r>
      <w:r>
        <w:rPr>
          <w:rFonts w:ascii="Arial" w:hAnsi="Arial" w:cs="Arial"/>
          <w:b/>
          <w:sz w:val="24"/>
        </w:rPr>
        <w:t xml:space="preserve">Clarifications on the NFs that provide POI/TF functions for conferencing  </w:t>
      </w:r>
    </w:p>
    <w:p w14:paraId="6187AF1B" w14:textId="77777777" w:rsidR="006A6AB0" w:rsidRDefault="006A6AB0" w:rsidP="006A6A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v16.3.0</w:t>
      </w:r>
      <w:r>
        <w:rPr>
          <w:i/>
        </w:rPr>
        <w:tab/>
        <w:t xml:space="preserve">  CR-0070  Cat: F (Rel-16)</w:t>
      </w:r>
      <w:r>
        <w:rPr>
          <w:i/>
        </w:rPr>
        <w:br/>
      </w:r>
      <w:r>
        <w:rPr>
          <w:i/>
        </w:rPr>
        <w:br/>
      </w:r>
      <w:r>
        <w:rPr>
          <w:i/>
        </w:rPr>
        <w:tab/>
      </w:r>
      <w:r>
        <w:rPr>
          <w:i/>
        </w:rPr>
        <w:tab/>
      </w:r>
      <w:r>
        <w:rPr>
          <w:i/>
        </w:rPr>
        <w:tab/>
      </w:r>
      <w:r>
        <w:rPr>
          <w:i/>
        </w:rPr>
        <w:tab/>
      </w:r>
      <w:r>
        <w:rPr>
          <w:i/>
        </w:rPr>
        <w:tab/>
        <w:t>Source: Nokia, Nokia Shanghai Bell</w:t>
      </w:r>
    </w:p>
    <w:p w14:paraId="2D5584CA" w14:textId="77777777" w:rsidR="006A6AB0" w:rsidRDefault="006A6AB0" w:rsidP="006A6AB0">
      <w:pPr>
        <w:rPr>
          <w:rFonts w:ascii="Arial" w:hAnsi="Arial" w:cs="Arial"/>
          <w:b/>
        </w:rPr>
      </w:pPr>
      <w:r>
        <w:rPr>
          <w:rFonts w:ascii="Arial" w:hAnsi="Arial" w:cs="Arial"/>
          <w:b/>
        </w:rPr>
        <w:t xml:space="preserve">Abstract: </w:t>
      </w:r>
    </w:p>
    <w:p w14:paraId="44D3F507" w14:textId="77777777" w:rsidR="006A6AB0" w:rsidRDefault="006A6AB0" w:rsidP="006A6AB0">
      <w:r>
        <w:t xml:space="preserve">This CR provides </w:t>
      </w:r>
      <w:proofErr w:type="spellStart"/>
      <w:r>
        <w:t>clarificaitons</w:t>
      </w:r>
      <w:proofErr w:type="spellEnd"/>
      <w:r>
        <w:t xml:space="preserve"> to the stage 2 text in reference to the NFs that provide POI and TF functions for IMS conferencing functions. AS is changed to AS/MRFC. Some misalignments are removed. A reference to TS 24.147 is added.          </w:t>
      </w:r>
    </w:p>
    <w:p w14:paraId="126BD780"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s3i200179</w:t>
      </w:r>
      <w:r>
        <w:rPr>
          <w:color w:val="993300"/>
          <w:u w:val="single"/>
        </w:rPr>
        <w:t>.</w:t>
      </w:r>
    </w:p>
    <w:p w14:paraId="4E3707B1" w14:textId="77777777" w:rsidR="006A6AB0" w:rsidRDefault="006A6AB0" w:rsidP="006A6AB0">
      <w:pPr>
        <w:rPr>
          <w:rFonts w:ascii="Arial" w:hAnsi="Arial" w:cs="Arial"/>
          <w:b/>
          <w:sz w:val="24"/>
        </w:rPr>
      </w:pPr>
      <w:r>
        <w:rPr>
          <w:rFonts w:ascii="Arial" w:hAnsi="Arial" w:cs="Arial"/>
          <w:b/>
          <w:color w:val="0000FF"/>
          <w:sz w:val="24"/>
        </w:rPr>
        <w:t>s3i200179</w:t>
      </w:r>
      <w:r>
        <w:rPr>
          <w:rFonts w:ascii="Arial" w:hAnsi="Arial" w:cs="Arial"/>
          <w:b/>
          <w:color w:val="0000FF"/>
          <w:sz w:val="24"/>
        </w:rPr>
        <w:tab/>
      </w:r>
      <w:r>
        <w:rPr>
          <w:rFonts w:ascii="Arial" w:hAnsi="Arial" w:cs="Arial"/>
          <w:b/>
          <w:sz w:val="24"/>
        </w:rPr>
        <w:t xml:space="preserve">Clarifications on the NFs that provide POI/TF functions for conferencing  </w:t>
      </w:r>
    </w:p>
    <w:p w14:paraId="302EE200" w14:textId="77777777" w:rsidR="006A6AB0" w:rsidRDefault="006A6AB0" w:rsidP="006A6A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v16.3.0</w:t>
      </w:r>
      <w:r>
        <w:rPr>
          <w:i/>
        </w:rPr>
        <w:tab/>
        <w:t xml:space="preserve">  CR-0070  rev 1 Cat: F (Rel-16)</w:t>
      </w:r>
      <w:r>
        <w:rPr>
          <w:i/>
        </w:rPr>
        <w:br/>
      </w:r>
      <w:r>
        <w:rPr>
          <w:i/>
        </w:rPr>
        <w:br/>
      </w:r>
      <w:r>
        <w:rPr>
          <w:i/>
        </w:rPr>
        <w:tab/>
      </w:r>
      <w:r>
        <w:rPr>
          <w:i/>
        </w:rPr>
        <w:tab/>
      </w:r>
      <w:r>
        <w:rPr>
          <w:i/>
        </w:rPr>
        <w:tab/>
      </w:r>
      <w:r>
        <w:rPr>
          <w:i/>
        </w:rPr>
        <w:tab/>
      </w:r>
      <w:r>
        <w:rPr>
          <w:i/>
        </w:rPr>
        <w:tab/>
        <w:t>Source: Nokia, Nokia Shanghai Bell</w:t>
      </w:r>
    </w:p>
    <w:p w14:paraId="11A0E588" w14:textId="77777777" w:rsidR="006A6AB0" w:rsidRDefault="006A6AB0" w:rsidP="006A6AB0">
      <w:pPr>
        <w:rPr>
          <w:color w:val="808080"/>
        </w:rPr>
      </w:pPr>
      <w:r>
        <w:rPr>
          <w:color w:val="808080"/>
        </w:rPr>
        <w:t>(Replaces s3i200135)</w:t>
      </w:r>
    </w:p>
    <w:p w14:paraId="6492497A"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9BA90" w14:textId="77777777" w:rsidR="006A6AB0" w:rsidRDefault="006A6AB0" w:rsidP="006A6AB0">
      <w:pPr>
        <w:rPr>
          <w:rFonts w:ascii="Arial" w:hAnsi="Arial" w:cs="Arial"/>
          <w:b/>
          <w:sz w:val="24"/>
        </w:rPr>
      </w:pPr>
      <w:r>
        <w:rPr>
          <w:rFonts w:ascii="Arial" w:hAnsi="Arial" w:cs="Arial"/>
          <w:b/>
          <w:color w:val="0000FF"/>
          <w:sz w:val="24"/>
        </w:rPr>
        <w:t>s3i200155</w:t>
      </w:r>
      <w:r>
        <w:rPr>
          <w:rFonts w:ascii="Arial" w:hAnsi="Arial" w:cs="Arial"/>
          <w:b/>
          <w:color w:val="0000FF"/>
          <w:sz w:val="24"/>
        </w:rPr>
        <w:tab/>
      </w:r>
      <w:r>
        <w:rPr>
          <w:rFonts w:ascii="Arial" w:hAnsi="Arial" w:cs="Arial"/>
          <w:b/>
          <w:sz w:val="24"/>
        </w:rPr>
        <w:t>Automated Suspend and Resume</w:t>
      </w:r>
    </w:p>
    <w:p w14:paraId="05172013" w14:textId="77777777" w:rsidR="006A6AB0" w:rsidRDefault="006A6AB0" w:rsidP="006A6A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v16.3.0</w:t>
      </w:r>
      <w:r>
        <w:rPr>
          <w:i/>
        </w:rPr>
        <w:tab/>
        <w:t xml:space="preserve">  CR-0071  Cat: F (Rel-16)</w:t>
      </w:r>
      <w:r>
        <w:rPr>
          <w:i/>
        </w:rPr>
        <w:br/>
      </w:r>
      <w:r>
        <w:rPr>
          <w:i/>
        </w:rPr>
        <w:br/>
      </w:r>
      <w:r>
        <w:rPr>
          <w:i/>
        </w:rPr>
        <w:tab/>
      </w:r>
      <w:r>
        <w:rPr>
          <w:i/>
        </w:rPr>
        <w:tab/>
      </w:r>
      <w:r>
        <w:rPr>
          <w:i/>
        </w:rPr>
        <w:tab/>
      </w:r>
      <w:r>
        <w:rPr>
          <w:i/>
        </w:rPr>
        <w:tab/>
      </w:r>
      <w:r>
        <w:rPr>
          <w:i/>
        </w:rPr>
        <w:tab/>
        <w:t>Source: OTD</w:t>
      </w:r>
    </w:p>
    <w:p w14:paraId="633632BF" w14:textId="77777777" w:rsidR="006A6AB0" w:rsidRDefault="006A6AB0" w:rsidP="006A6AB0">
      <w:pPr>
        <w:rPr>
          <w:rFonts w:ascii="Arial" w:hAnsi="Arial" w:cs="Arial"/>
          <w:b/>
        </w:rPr>
      </w:pPr>
      <w:r>
        <w:rPr>
          <w:rFonts w:ascii="Arial" w:hAnsi="Arial" w:cs="Arial"/>
          <w:b/>
        </w:rPr>
        <w:t xml:space="preserve">Abstract: </w:t>
      </w:r>
    </w:p>
    <w:p w14:paraId="3145ABEB" w14:textId="525FCA49" w:rsidR="006A6AB0" w:rsidRDefault="006A6AB0" w:rsidP="006A6AB0">
      <w:r>
        <w:t>This contribution updates the Suspend/Resume informative annex</w:t>
      </w:r>
      <w:r w:rsidR="00B20CD4">
        <w:t>.</w:t>
      </w:r>
    </w:p>
    <w:p w14:paraId="58E12ABD"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3182BB" w14:textId="77777777" w:rsidR="006A6AB0" w:rsidRDefault="006A6AB0" w:rsidP="006A6AB0">
      <w:pPr>
        <w:pStyle w:val="Heading3"/>
      </w:pPr>
      <w:bookmarkStart w:id="23" w:name="_Toc38828313"/>
      <w:r>
        <w:t>8.2</w:t>
      </w:r>
      <w:r>
        <w:tab/>
        <w:t>Release 17</w:t>
      </w:r>
      <w:bookmarkEnd w:id="23"/>
    </w:p>
    <w:p w14:paraId="73711340" w14:textId="77777777" w:rsidR="006A6AB0" w:rsidRDefault="006A6AB0" w:rsidP="006A6AB0">
      <w:pPr>
        <w:pStyle w:val="Heading2"/>
      </w:pPr>
      <w:bookmarkStart w:id="24" w:name="_Toc38828314"/>
      <w:r>
        <w:t>9</w:t>
      </w:r>
      <w:r>
        <w:tab/>
        <w:t>TSs 33.108 &amp; 33.128</w:t>
      </w:r>
      <w:bookmarkEnd w:id="24"/>
      <w:r>
        <w:t xml:space="preserve"> </w:t>
      </w:r>
    </w:p>
    <w:p w14:paraId="53FC7DDA" w14:textId="77777777" w:rsidR="006A6AB0" w:rsidRDefault="006A6AB0" w:rsidP="006A6AB0">
      <w:pPr>
        <w:pStyle w:val="Heading3"/>
      </w:pPr>
      <w:bookmarkStart w:id="25" w:name="_Toc38828315"/>
      <w:r>
        <w:t>9.1</w:t>
      </w:r>
      <w:r>
        <w:tab/>
        <w:t>Release 16 and earlier</w:t>
      </w:r>
      <w:bookmarkEnd w:id="25"/>
    </w:p>
    <w:p w14:paraId="1874FAED" w14:textId="77777777" w:rsidR="006A6AB0" w:rsidRDefault="006A6AB0" w:rsidP="006A6AB0">
      <w:pPr>
        <w:rPr>
          <w:rFonts w:ascii="Arial" w:hAnsi="Arial" w:cs="Arial"/>
          <w:b/>
          <w:sz w:val="24"/>
        </w:rPr>
      </w:pPr>
      <w:r>
        <w:rPr>
          <w:rFonts w:ascii="Arial" w:hAnsi="Arial" w:cs="Arial"/>
          <w:b/>
          <w:color w:val="0000FF"/>
          <w:sz w:val="24"/>
        </w:rPr>
        <w:t>s3i200103</w:t>
      </w:r>
      <w:r>
        <w:rPr>
          <w:rFonts w:ascii="Arial" w:hAnsi="Arial" w:cs="Arial"/>
          <w:b/>
          <w:color w:val="0000FF"/>
          <w:sz w:val="24"/>
        </w:rPr>
        <w:tab/>
      </w:r>
      <w:r>
        <w:rPr>
          <w:rFonts w:ascii="Arial" w:hAnsi="Arial" w:cs="Arial"/>
          <w:b/>
          <w:sz w:val="24"/>
        </w:rPr>
        <w:t>EPC porting in TS 33.128</w:t>
      </w:r>
    </w:p>
    <w:p w14:paraId="5ACB0AB2" w14:textId="77777777" w:rsidR="006A6AB0" w:rsidRDefault="006A6AB0" w:rsidP="006A6A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v16.2.0</w:t>
      </w:r>
      <w:r>
        <w:rPr>
          <w:i/>
        </w:rPr>
        <w:tab/>
        <w:t xml:space="preserve">  CR-0073  Cat: B (Rel-16)</w:t>
      </w:r>
      <w:r>
        <w:rPr>
          <w:i/>
        </w:rPr>
        <w:br/>
      </w:r>
      <w:r>
        <w:rPr>
          <w:i/>
        </w:rPr>
        <w:lastRenderedPageBreak/>
        <w:br/>
      </w:r>
      <w:r>
        <w:rPr>
          <w:i/>
        </w:rPr>
        <w:tab/>
      </w:r>
      <w:r>
        <w:rPr>
          <w:i/>
        </w:rPr>
        <w:tab/>
      </w:r>
      <w:r>
        <w:rPr>
          <w:i/>
        </w:rPr>
        <w:tab/>
      </w:r>
      <w:r>
        <w:rPr>
          <w:i/>
        </w:rPr>
        <w:tab/>
      </w:r>
      <w:r>
        <w:rPr>
          <w:i/>
        </w:rPr>
        <w:tab/>
        <w:t>Source: Ericsson LM</w:t>
      </w:r>
    </w:p>
    <w:p w14:paraId="3A663C23"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s3i200160</w:t>
      </w:r>
      <w:r>
        <w:rPr>
          <w:color w:val="993300"/>
          <w:u w:val="single"/>
        </w:rPr>
        <w:t>.</w:t>
      </w:r>
    </w:p>
    <w:p w14:paraId="7F1DCCA6" w14:textId="77777777" w:rsidR="006A6AB0" w:rsidRDefault="006A6AB0" w:rsidP="006A6AB0">
      <w:pPr>
        <w:rPr>
          <w:rFonts w:ascii="Arial" w:hAnsi="Arial" w:cs="Arial"/>
          <w:b/>
          <w:sz w:val="24"/>
        </w:rPr>
      </w:pPr>
      <w:r>
        <w:rPr>
          <w:rFonts w:ascii="Arial" w:hAnsi="Arial" w:cs="Arial"/>
          <w:b/>
          <w:color w:val="0000FF"/>
          <w:sz w:val="24"/>
        </w:rPr>
        <w:t>s3i200160</w:t>
      </w:r>
      <w:r>
        <w:rPr>
          <w:rFonts w:ascii="Arial" w:hAnsi="Arial" w:cs="Arial"/>
          <w:b/>
          <w:color w:val="0000FF"/>
          <w:sz w:val="24"/>
        </w:rPr>
        <w:tab/>
      </w:r>
      <w:r>
        <w:rPr>
          <w:rFonts w:ascii="Arial" w:hAnsi="Arial" w:cs="Arial"/>
          <w:b/>
          <w:sz w:val="24"/>
        </w:rPr>
        <w:t>EPC porting in TS 33.128</w:t>
      </w:r>
    </w:p>
    <w:p w14:paraId="3540F684" w14:textId="77777777" w:rsidR="006A6AB0" w:rsidRDefault="006A6AB0" w:rsidP="006A6A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v16.2.0</w:t>
      </w:r>
      <w:r>
        <w:rPr>
          <w:i/>
        </w:rPr>
        <w:tab/>
        <w:t xml:space="preserve">  CR-0073  rev 1 Cat: B (Rel-16)</w:t>
      </w:r>
      <w:r>
        <w:rPr>
          <w:i/>
        </w:rPr>
        <w:br/>
      </w:r>
      <w:r>
        <w:rPr>
          <w:i/>
        </w:rPr>
        <w:br/>
      </w:r>
      <w:r>
        <w:rPr>
          <w:i/>
        </w:rPr>
        <w:tab/>
      </w:r>
      <w:r>
        <w:rPr>
          <w:i/>
        </w:rPr>
        <w:tab/>
      </w:r>
      <w:r>
        <w:rPr>
          <w:i/>
        </w:rPr>
        <w:tab/>
      </w:r>
      <w:r>
        <w:rPr>
          <w:i/>
        </w:rPr>
        <w:tab/>
      </w:r>
      <w:r>
        <w:rPr>
          <w:i/>
        </w:rPr>
        <w:tab/>
        <w:t>Source: Ericsson LM</w:t>
      </w:r>
    </w:p>
    <w:p w14:paraId="183DE352" w14:textId="77777777" w:rsidR="006A6AB0" w:rsidRDefault="006A6AB0" w:rsidP="006A6AB0">
      <w:pPr>
        <w:rPr>
          <w:color w:val="808080"/>
        </w:rPr>
      </w:pPr>
      <w:r>
        <w:rPr>
          <w:color w:val="808080"/>
        </w:rPr>
        <w:t>(Replaces s3i200103)</w:t>
      </w:r>
    </w:p>
    <w:p w14:paraId="19469190"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B13CF" w14:textId="77777777" w:rsidR="006A6AB0" w:rsidRDefault="006A6AB0" w:rsidP="006A6AB0">
      <w:pPr>
        <w:rPr>
          <w:rFonts w:ascii="Arial" w:hAnsi="Arial" w:cs="Arial"/>
          <w:b/>
          <w:sz w:val="24"/>
        </w:rPr>
      </w:pPr>
      <w:r>
        <w:rPr>
          <w:rFonts w:ascii="Arial" w:hAnsi="Arial" w:cs="Arial"/>
          <w:b/>
          <w:color w:val="0000FF"/>
          <w:sz w:val="24"/>
        </w:rPr>
        <w:t>s3i200109</w:t>
      </w:r>
      <w:r>
        <w:rPr>
          <w:rFonts w:ascii="Arial" w:hAnsi="Arial" w:cs="Arial"/>
          <w:b/>
          <w:color w:val="0000FF"/>
          <w:sz w:val="24"/>
        </w:rPr>
        <w:tab/>
      </w:r>
      <w:r>
        <w:rPr>
          <w:rFonts w:ascii="Arial" w:hAnsi="Arial" w:cs="Arial"/>
          <w:b/>
          <w:sz w:val="24"/>
        </w:rPr>
        <w:t>Corrections to Target Identifier Formats</w:t>
      </w:r>
    </w:p>
    <w:p w14:paraId="3243C584" w14:textId="77777777" w:rsidR="006A6AB0" w:rsidRDefault="006A6AB0" w:rsidP="006A6AB0">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v16.2.0</w:t>
      </w:r>
      <w:r>
        <w:rPr>
          <w:i/>
        </w:rPr>
        <w:tab/>
        <w:t xml:space="preserve">  CR-0074  Cat: F (Rel-16)</w:t>
      </w:r>
      <w:r>
        <w:rPr>
          <w:i/>
        </w:rPr>
        <w:br/>
      </w:r>
      <w:r>
        <w:rPr>
          <w:i/>
        </w:rPr>
        <w:br/>
      </w:r>
      <w:r>
        <w:rPr>
          <w:i/>
        </w:rPr>
        <w:tab/>
      </w:r>
      <w:r>
        <w:rPr>
          <w:i/>
        </w:rPr>
        <w:tab/>
      </w:r>
      <w:r>
        <w:rPr>
          <w:i/>
        </w:rPr>
        <w:tab/>
      </w:r>
      <w:r>
        <w:rPr>
          <w:i/>
        </w:rPr>
        <w:tab/>
      </w:r>
      <w:r>
        <w:rPr>
          <w:i/>
        </w:rPr>
        <w:tab/>
        <w:t>Source: National Technical Assistance</w:t>
      </w:r>
    </w:p>
    <w:p w14:paraId="6CFD2035" w14:textId="77777777" w:rsidR="006A6AB0" w:rsidRDefault="006A6AB0" w:rsidP="006A6AB0">
      <w:pPr>
        <w:rPr>
          <w:rFonts w:ascii="Arial" w:hAnsi="Arial" w:cs="Arial"/>
          <w:b/>
        </w:rPr>
      </w:pPr>
      <w:r>
        <w:rPr>
          <w:rFonts w:ascii="Arial" w:hAnsi="Arial" w:cs="Arial"/>
          <w:b/>
        </w:rPr>
        <w:t xml:space="preserve">Abstract: </w:t>
      </w:r>
    </w:p>
    <w:p w14:paraId="45C9877E" w14:textId="77777777" w:rsidR="006A6AB0" w:rsidRDefault="006A6AB0" w:rsidP="006A6AB0">
      <w:r>
        <w:t>Resolves an inconsistency in the way that Target Identifier Formats are referenced by using the correct names from TS 103 221-1.</w:t>
      </w:r>
    </w:p>
    <w:p w14:paraId="5F5FB886"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s3i200162</w:t>
      </w:r>
      <w:r>
        <w:rPr>
          <w:color w:val="993300"/>
          <w:u w:val="single"/>
        </w:rPr>
        <w:t>.</w:t>
      </w:r>
    </w:p>
    <w:p w14:paraId="7636DF04" w14:textId="77777777" w:rsidR="006A6AB0" w:rsidRDefault="006A6AB0" w:rsidP="006A6AB0">
      <w:pPr>
        <w:rPr>
          <w:rFonts w:ascii="Arial" w:hAnsi="Arial" w:cs="Arial"/>
          <w:b/>
          <w:sz w:val="24"/>
        </w:rPr>
      </w:pPr>
      <w:r>
        <w:rPr>
          <w:rFonts w:ascii="Arial" w:hAnsi="Arial" w:cs="Arial"/>
          <w:b/>
          <w:color w:val="0000FF"/>
          <w:sz w:val="24"/>
        </w:rPr>
        <w:t>s3i200162</w:t>
      </w:r>
      <w:r>
        <w:rPr>
          <w:rFonts w:ascii="Arial" w:hAnsi="Arial" w:cs="Arial"/>
          <w:b/>
          <w:color w:val="0000FF"/>
          <w:sz w:val="24"/>
        </w:rPr>
        <w:tab/>
      </w:r>
      <w:r>
        <w:rPr>
          <w:rFonts w:ascii="Arial" w:hAnsi="Arial" w:cs="Arial"/>
          <w:b/>
          <w:sz w:val="24"/>
        </w:rPr>
        <w:t>Corrections to Target Identifier Formats</w:t>
      </w:r>
    </w:p>
    <w:p w14:paraId="3216A3B3" w14:textId="77777777" w:rsidR="006A6AB0" w:rsidRDefault="006A6AB0" w:rsidP="006A6AB0">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v16.2.0</w:t>
      </w:r>
      <w:r>
        <w:rPr>
          <w:i/>
        </w:rPr>
        <w:tab/>
        <w:t xml:space="preserve">  CR-0074  rev 1 Cat: F (Rel-16)</w:t>
      </w:r>
      <w:r>
        <w:rPr>
          <w:i/>
        </w:rPr>
        <w:br/>
      </w:r>
      <w:r>
        <w:rPr>
          <w:i/>
        </w:rPr>
        <w:br/>
      </w:r>
      <w:r>
        <w:rPr>
          <w:i/>
        </w:rPr>
        <w:tab/>
      </w:r>
      <w:r>
        <w:rPr>
          <w:i/>
        </w:rPr>
        <w:tab/>
      </w:r>
      <w:r>
        <w:rPr>
          <w:i/>
        </w:rPr>
        <w:tab/>
      </w:r>
      <w:r>
        <w:rPr>
          <w:i/>
        </w:rPr>
        <w:tab/>
      </w:r>
      <w:r>
        <w:rPr>
          <w:i/>
        </w:rPr>
        <w:tab/>
        <w:t>Source: National Technical Assistance</w:t>
      </w:r>
    </w:p>
    <w:p w14:paraId="2992DEA0" w14:textId="77777777" w:rsidR="006A6AB0" w:rsidRDefault="006A6AB0" w:rsidP="006A6AB0">
      <w:pPr>
        <w:rPr>
          <w:color w:val="808080"/>
        </w:rPr>
      </w:pPr>
      <w:r>
        <w:rPr>
          <w:color w:val="808080"/>
        </w:rPr>
        <w:t>(Replaces s3i200109)</w:t>
      </w:r>
    </w:p>
    <w:p w14:paraId="02735661"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567D6" w14:textId="77777777" w:rsidR="006A6AB0" w:rsidRDefault="006A6AB0" w:rsidP="006A6AB0">
      <w:pPr>
        <w:rPr>
          <w:rFonts w:ascii="Arial" w:hAnsi="Arial" w:cs="Arial"/>
          <w:b/>
          <w:sz w:val="24"/>
        </w:rPr>
      </w:pPr>
      <w:r>
        <w:rPr>
          <w:rFonts w:ascii="Arial" w:hAnsi="Arial" w:cs="Arial"/>
          <w:b/>
          <w:color w:val="0000FF"/>
          <w:sz w:val="24"/>
        </w:rPr>
        <w:t>s3i200110</w:t>
      </w:r>
      <w:r>
        <w:rPr>
          <w:rFonts w:ascii="Arial" w:hAnsi="Arial" w:cs="Arial"/>
          <w:b/>
          <w:color w:val="0000FF"/>
          <w:sz w:val="24"/>
        </w:rPr>
        <w:tab/>
      </w:r>
      <w:r>
        <w:rPr>
          <w:rFonts w:ascii="Arial" w:hAnsi="Arial" w:cs="Arial"/>
          <w:b/>
          <w:sz w:val="24"/>
        </w:rPr>
        <w:t>IRI fields for ATSSS</w:t>
      </w:r>
    </w:p>
    <w:p w14:paraId="392D30BF" w14:textId="77777777" w:rsidR="006A6AB0" w:rsidRDefault="006A6AB0" w:rsidP="006A6AB0">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v16.2.0</w:t>
      </w:r>
      <w:r>
        <w:rPr>
          <w:i/>
        </w:rPr>
        <w:tab/>
        <w:t xml:space="preserve">  CR-0075  Cat: C (Rel-16)</w:t>
      </w:r>
      <w:r>
        <w:rPr>
          <w:i/>
        </w:rPr>
        <w:br/>
      </w:r>
      <w:r>
        <w:rPr>
          <w:i/>
        </w:rPr>
        <w:br/>
      </w:r>
      <w:r>
        <w:rPr>
          <w:i/>
        </w:rPr>
        <w:tab/>
      </w:r>
      <w:r>
        <w:rPr>
          <w:i/>
        </w:rPr>
        <w:tab/>
      </w:r>
      <w:r>
        <w:rPr>
          <w:i/>
        </w:rPr>
        <w:tab/>
      </w:r>
      <w:r>
        <w:rPr>
          <w:i/>
        </w:rPr>
        <w:tab/>
      </w:r>
      <w:r>
        <w:rPr>
          <w:i/>
        </w:rPr>
        <w:tab/>
        <w:t>Source: National Technical Assistance</w:t>
      </w:r>
    </w:p>
    <w:p w14:paraId="15B3DC1E" w14:textId="77777777" w:rsidR="006A6AB0" w:rsidRDefault="006A6AB0" w:rsidP="006A6AB0">
      <w:pPr>
        <w:rPr>
          <w:rFonts w:ascii="Arial" w:hAnsi="Arial" w:cs="Arial"/>
          <w:b/>
        </w:rPr>
      </w:pPr>
      <w:r>
        <w:rPr>
          <w:rFonts w:ascii="Arial" w:hAnsi="Arial" w:cs="Arial"/>
          <w:b/>
        </w:rPr>
        <w:t xml:space="preserve">Abstract: </w:t>
      </w:r>
    </w:p>
    <w:p w14:paraId="30101E60" w14:textId="1F6E7D4B" w:rsidR="006A6AB0" w:rsidRDefault="006A6AB0" w:rsidP="006A6AB0">
      <w:r>
        <w:t xml:space="preserve">ATSSS (Access Traffic Steering, Switching and Splitting) is a feature defined in TS 23.501 that allows a PDU session to be split across both 3GPP and non-3GPP access networks simultaneously (see TS 23.501 clauses 4.2.10 and 5.32). </w:t>
      </w:r>
    </w:p>
    <w:p w14:paraId="756A1A8B"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s3i200163</w:t>
      </w:r>
      <w:r>
        <w:rPr>
          <w:color w:val="993300"/>
          <w:u w:val="single"/>
        </w:rPr>
        <w:t>.</w:t>
      </w:r>
    </w:p>
    <w:p w14:paraId="02894641" w14:textId="77777777" w:rsidR="006A6AB0" w:rsidRDefault="006A6AB0" w:rsidP="006A6AB0">
      <w:pPr>
        <w:rPr>
          <w:rFonts w:ascii="Arial" w:hAnsi="Arial" w:cs="Arial"/>
          <w:b/>
          <w:sz w:val="24"/>
        </w:rPr>
      </w:pPr>
      <w:r>
        <w:rPr>
          <w:rFonts w:ascii="Arial" w:hAnsi="Arial" w:cs="Arial"/>
          <w:b/>
          <w:color w:val="0000FF"/>
          <w:sz w:val="24"/>
        </w:rPr>
        <w:t>s3i200163</w:t>
      </w:r>
      <w:r>
        <w:rPr>
          <w:rFonts w:ascii="Arial" w:hAnsi="Arial" w:cs="Arial"/>
          <w:b/>
          <w:color w:val="0000FF"/>
          <w:sz w:val="24"/>
        </w:rPr>
        <w:tab/>
      </w:r>
      <w:r>
        <w:rPr>
          <w:rFonts w:ascii="Arial" w:hAnsi="Arial" w:cs="Arial"/>
          <w:b/>
          <w:sz w:val="24"/>
        </w:rPr>
        <w:t>IRI fields for ATSSS</w:t>
      </w:r>
    </w:p>
    <w:p w14:paraId="6758D38C" w14:textId="77777777" w:rsidR="006A6AB0" w:rsidRDefault="006A6AB0" w:rsidP="006A6AB0">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v16.2.0</w:t>
      </w:r>
      <w:r>
        <w:rPr>
          <w:i/>
        </w:rPr>
        <w:tab/>
        <w:t xml:space="preserve">  CR-0075  rev 1 Cat: C (Rel-16)</w:t>
      </w:r>
      <w:r>
        <w:rPr>
          <w:i/>
        </w:rPr>
        <w:br/>
      </w:r>
      <w:r>
        <w:rPr>
          <w:i/>
        </w:rPr>
        <w:br/>
      </w:r>
      <w:r>
        <w:rPr>
          <w:i/>
        </w:rPr>
        <w:tab/>
      </w:r>
      <w:r>
        <w:rPr>
          <w:i/>
        </w:rPr>
        <w:tab/>
      </w:r>
      <w:r>
        <w:rPr>
          <w:i/>
        </w:rPr>
        <w:tab/>
      </w:r>
      <w:r>
        <w:rPr>
          <w:i/>
        </w:rPr>
        <w:tab/>
      </w:r>
      <w:r>
        <w:rPr>
          <w:i/>
        </w:rPr>
        <w:tab/>
        <w:t>Source: National Technical Assistance</w:t>
      </w:r>
    </w:p>
    <w:p w14:paraId="55B89AF2" w14:textId="77777777" w:rsidR="006A6AB0" w:rsidRDefault="006A6AB0" w:rsidP="006A6AB0">
      <w:pPr>
        <w:rPr>
          <w:color w:val="808080"/>
        </w:rPr>
      </w:pPr>
      <w:r>
        <w:rPr>
          <w:color w:val="808080"/>
        </w:rPr>
        <w:t>(Replaces s3i200110)</w:t>
      </w:r>
    </w:p>
    <w:p w14:paraId="261D14C6"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2C81F" w14:textId="77777777" w:rsidR="006A6AB0" w:rsidRDefault="006A6AB0" w:rsidP="006A6AB0">
      <w:pPr>
        <w:rPr>
          <w:rFonts w:ascii="Arial" w:hAnsi="Arial" w:cs="Arial"/>
          <w:b/>
          <w:sz w:val="24"/>
        </w:rPr>
      </w:pPr>
      <w:r>
        <w:rPr>
          <w:rFonts w:ascii="Arial" w:hAnsi="Arial" w:cs="Arial"/>
          <w:b/>
          <w:color w:val="0000FF"/>
          <w:sz w:val="24"/>
        </w:rPr>
        <w:lastRenderedPageBreak/>
        <w:t>s3i200111</w:t>
      </w:r>
      <w:r>
        <w:rPr>
          <w:rFonts w:ascii="Arial" w:hAnsi="Arial" w:cs="Arial"/>
          <w:b/>
          <w:color w:val="0000FF"/>
          <w:sz w:val="24"/>
        </w:rPr>
        <w:tab/>
      </w:r>
      <w:r>
        <w:rPr>
          <w:rFonts w:ascii="Arial" w:hAnsi="Arial" w:cs="Arial"/>
          <w:b/>
          <w:sz w:val="24"/>
        </w:rPr>
        <w:t>Drafting rule update</w:t>
      </w:r>
    </w:p>
    <w:p w14:paraId="19B41F16" w14:textId="77777777" w:rsidR="006A6AB0" w:rsidRDefault="006A6AB0" w:rsidP="006A6AB0">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v16.2.0</w:t>
      </w:r>
      <w:r>
        <w:rPr>
          <w:i/>
        </w:rPr>
        <w:tab/>
        <w:t xml:space="preserve">  CR-0076  Cat: D (Rel-16)</w:t>
      </w:r>
      <w:r>
        <w:rPr>
          <w:i/>
        </w:rPr>
        <w:br/>
      </w:r>
      <w:r>
        <w:rPr>
          <w:i/>
        </w:rPr>
        <w:br/>
      </w:r>
      <w:r>
        <w:rPr>
          <w:i/>
        </w:rPr>
        <w:tab/>
      </w:r>
      <w:r>
        <w:rPr>
          <w:i/>
        </w:rPr>
        <w:tab/>
      </w:r>
      <w:r>
        <w:rPr>
          <w:i/>
        </w:rPr>
        <w:tab/>
      </w:r>
      <w:r>
        <w:rPr>
          <w:i/>
        </w:rPr>
        <w:tab/>
      </w:r>
      <w:r>
        <w:rPr>
          <w:i/>
        </w:rPr>
        <w:tab/>
        <w:t>Source: National Technical Assistance</w:t>
      </w:r>
    </w:p>
    <w:p w14:paraId="2E194FF5" w14:textId="77777777" w:rsidR="006A6AB0" w:rsidRDefault="006A6AB0" w:rsidP="006A6AB0">
      <w:pPr>
        <w:rPr>
          <w:rFonts w:ascii="Arial" w:hAnsi="Arial" w:cs="Arial"/>
          <w:b/>
        </w:rPr>
      </w:pPr>
      <w:r>
        <w:rPr>
          <w:rFonts w:ascii="Arial" w:hAnsi="Arial" w:cs="Arial"/>
          <w:b/>
        </w:rPr>
        <w:t xml:space="preserve">Abstract: </w:t>
      </w:r>
    </w:p>
    <w:p w14:paraId="1C1D2FFD" w14:textId="77777777" w:rsidR="006A6AB0" w:rsidRDefault="006A6AB0" w:rsidP="006A6AB0">
      <w:r>
        <w:t>Introduces new conventions on update of module OIDs and ASN.1 formatting. Corrects minor editorial mistakes. Makes it clear that the conventions apply to both XSD and ASN.1</w:t>
      </w:r>
    </w:p>
    <w:p w14:paraId="26C6C96A"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s3i200164</w:t>
      </w:r>
      <w:r>
        <w:rPr>
          <w:color w:val="993300"/>
          <w:u w:val="single"/>
        </w:rPr>
        <w:t>.</w:t>
      </w:r>
    </w:p>
    <w:p w14:paraId="3329AC71" w14:textId="77777777" w:rsidR="006A6AB0" w:rsidRDefault="006A6AB0" w:rsidP="006A6AB0">
      <w:pPr>
        <w:rPr>
          <w:rFonts w:ascii="Arial" w:hAnsi="Arial" w:cs="Arial"/>
          <w:b/>
          <w:sz w:val="24"/>
        </w:rPr>
      </w:pPr>
      <w:r>
        <w:rPr>
          <w:rFonts w:ascii="Arial" w:hAnsi="Arial" w:cs="Arial"/>
          <w:b/>
          <w:color w:val="0000FF"/>
          <w:sz w:val="24"/>
        </w:rPr>
        <w:t>s3i200164</w:t>
      </w:r>
      <w:r>
        <w:rPr>
          <w:rFonts w:ascii="Arial" w:hAnsi="Arial" w:cs="Arial"/>
          <w:b/>
          <w:color w:val="0000FF"/>
          <w:sz w:val="24"/>
        </w:rPr>
        <w:tab/>
      </w:r>
      <w:r>
        <w:rPr>
          <w:rFonts w:ascii="Arial" w:hAnsi="Arial" w:cs="Arial"/>
          <w:b/>
          <w:sz w:val="24"/>
        </w:rPr>
        <w:t>Drafting rule update</w:t>
      </w:r>
    </w:p>
    <w:p w14:paraId="60C94916" w14:textId="77777777" w:rsidR="006A6AB0" w:rsidRDefault="006A6AB0" w:rsidP="006A6AB0">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v16.2.0</w:t>
      </w:r>
      <w:r>
        <w:rPr>
          <w:i/>
        </w:rPr>
        <w:tab/>
        <w:t xml:space="preserve">  CR-0076  rev 1 Cat: D (Rel-16)</w:t>
      </w:r>
      <w:r>
        <w:rPr>
          <w:i/>
        </w:rPr>
        <w:br/>
      </w:r>
      <w:r>
        <w:rPr>
          <w:i/>
        </w:rPr>
        <w:br/>
      </w:r>
      <w:r>
        <w:rPr>
          <w:i/>
        </w:rPr>
        <w:tab/>
      </w:r>
      <w:r>
        <w:rPr>
          <w:i/>
        </w:rPr>
        <w:tab/>
      </w:r>
      <w:r>
        <w:rPr>
          <w:i/>
        </w:rPr>
        <w:tab/>
      </w:r>
      <w:r>
        <w:rPr>
          <w:i/>
        </w:rPr>
        <w:tab/>
      </w:r>
      <w:r>
        <w:rPr>
          <w:i/>
        </w:rPr>
        <w:tab/>
        <w:t>Source: National Technical Assistance</w:t>
      </w:r>
    </w:p>
    <w:p w14:paraId="2505A942" w14:textId="77777777" w:rsidR="006A6AB0" w:rsidRDefault="006A6AB0" w:rsidP="006A6AB0">
      <w:pPr>
        <w:rPr>
          <w:color w:val="808080"/>
        </w:rPr>
      </w:pPr>
      <w:r>
        <w:rPr>
          <w:color w:val="808080"/>
        </w:rPr>
        <w:t>(Replaces s3i200111)</w:t>
      </w:r>
    </w:p>
    <w:p w14:paraId="653B21C4"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B3F69" w14:textId="77777777" w:rsidR="006A6AB0" w:rsidRDefault="006A6AB0" w:rsidP="006A6AB0">
      <w:pPr>
        <w:rPr>
          <w:rFonts w:ascii="Arial" w:hAnsi="Arial" w:cs="Arial"/>
          <w:b/>
          <w:sz w:val="24"/>
        </w:rPr>
      </w:pPr>
      <w:r>
        <w:rPr>
          <w:rFonts w:ascii="Arial" w:hAnsi="Arial" w:cs="Arial"/>
          <w:b/>
          <w:color w:val="0000FF"/>
          <w:sz w:val="24"/>
        </w:rPr>
        <w:t>s3i200112</w:t>
      </w:r>
      <w:r>
        <w:rPr>
          <w:rFonts w:ascii="Arial" w:hAnsi="Arial" w:cs="Arial"/>
          <w:b/>
          <w:color w:val="0000FF"/>
          <w:sz w:val="24"/>
        </w:rPr>
        <w:tab/>
      </w:r>
      <w:r>
        <w:rPr>
          <w:rFonts w:ascii="Arial" w:hAnsi="Arial" w:cs="Arial"/>
          <w:b/>
          <w:sz w:val="24"/>
        </w:rPr>
        <w:t>Fixing ASN1 to match drafting rules</w:t>
      </w:r>
    </w:p>
    <w:p w14:paraId="010C6582" w14:textId="77777777" w:rsidR="006A6AB0" w:rsidRDefault="006A6AB0" w:rsidP="006A6AB0">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v16.2.0</w:t>
      </w:r>
      <w:r>
        <w:rPr>
          <w:i/>
        </w:rPr>
        <w:tab/>
        <w:t xml:space="preserve">  CR-0077  Cat: F (Rel-16)</w:t>
      </w:r>
      <w:r>
        <w:rPr>
          <w:i/>
        </w:rPr>
        <w:br/>
      </w:r>
      <w:r>
        <w:rPr>
          <w:i/>
        </w:rPr>
        <w:br/>
      </w:r>
      <w:r>
        <w:rPr>
          <w:i/>
        </w:rPr>
        <w:tab/>
      </w:r>
      <w:r>
        <w:rPr>
          <w:i/>
        </w:rPr>
        <w:tab/>
      </w:r>
      <w:r>
        <w:rPr>
          <w:i/>
        </w:rPr>
        <w:tab/>
      </w:r>
      <w:r>
        <w:rPr>
          <w:i/>
        </w:rPr>
        <w:tab/>
      </w:r>
      <w:r>
        <w:rPr>
          <w:i/>
        </w:rPr>
        <w:tab/>
        <w:t>Source: National Technical Assistance</w:t>
      </w:r>
    </w:p>
    <w:p w14:paraId="539ECED8" w14:textId="77777777" w:rsidR="006A6AB0" w:rsidRDefault="006A6AB0" w:rsidP="006A6AB0">
      <w:pPr>
        <w:rPr>
          <w:rFonts w:ascii="Arial" w:hAnsi="Arial" w:cs="Arial"/>
          <w:b/>
        </w:rPr>
      </w:pPr>
      <w:r>
        <w:rPr>
          <w:rFonts w:ascii="Arial" w:hAnsi="Arial" w:cs="Arial"/>
          <w:b/>
        </w:rPr>
        <w:t xml:space="preserve">Abstract: </w:t>
      </w:r>
    </w:p>
    <w:p w14:paraId="0E720B2A" w14:textId="77777777" w:rsidR="006A6AB0" w:rsidRDefault="006A6AB0" w:rsidP="006A6AB0">
      <w:r>
        <w:t xml:space="preserve">Refactors the anonymous type used for the </w:t>
      </w:r>
      <w:proofErr w:type="spellStart"/>
      <w:r>
        <w:t>aNNodeID</w:t>
      </w:r>
      <w:proofErr w:type="spellEnd"/>
      <w:r>
        <w:t xml:space="preserve"> field in </w:t>
      </w:r>
      <w:proofErr w:type="spellStart"/>
      <w:r>
        <w:t>GlobalRANNodeID</w:t>
      </w:r>
      <w:proofErr w:type="spellEnd"/>
      <w:r>
        <w:t xml:space="preserve"> into a separate type. This change is backwards compatible, since it does not affect the encoding of the PDU on the wire.</w:t>
      </w:r>
    </w:p>
    <w:p w14:paraId="48230F44"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s3i200165</w:t>
      </w:r>
      <w:r>
        <w:rPr>
          <w:color w:val="993300"/>
          <w:u w:val="single"/>
        </w:rPr>
        <w:t>.</w:t>
      </w:r>
    </w:p>
    <w:p w14:paraId="040D88B6" w14:textId="77777777" w:rsidR="006A6AB0" w:rsidRDefault="006A6AB0" w:rsidP="006A6AB0">
      <w:pPr>
        <w:rPr>
          <w:rFonts w:ascii="Arial" w:hAnsi="Arial" w:cs="Arial"/>
          <w:b/>
          <w:sz w:val="24"/>
        </w:rPr>
      </w:pPr>
      <w:r>
        <w:rPr>
          <w:rFonts w:ascii="Arial" w:hAnsi="Arial" w:cs="Arial"/>
          <w:b/>
          <w:color w:val="0000FF"/>
          <w:sz w:val="24"/>
        </w:rPr>
        <w:t>s3i200165</w:t>
      </w:r>
      <w:r>
        <w:rPr>
          <w:rFonts w:ascii="Arial" w:hAnsi="Arial" w:cs="Arial"/>
          <w:b/>
          <w:color w:val="0000FF"/>
          <w:sz w:val="24"/>
        </w:rPr>
        <w:tab/>
      </w:r>
      <w:r>
        <w:rPr>
          <w:rFonts w:ascii="Arial" w:hAnsi="Arial" w:cs="Arial"/>
          <w:b/>
          <w:sz w:val="24"/>
        </w:rPr>
        <w:t>Fixing ASN1 to match drafting rules</w:t>
      </w:r>
    </w:p>
    <w:p w14:paraId="16425BE7" w14:textId="77777777" w:rsidR="006A6AB0" w:rsidRDefault="006A6AB0" w:rsidP="006A6AB0">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v16.2.0</w:t>
      </w:r>
      <w:r>
        <w:rPr>
          <w:i/>
        </w:rPr>
        <w:tab/>
        <w:t xml:space="preserve">  CR-0077  rev 1 Cat: F (Rel-16)</w:t>
      </w:r>
      <w:r>
        <w:rPr>
          <w:i/>
        </w:rPr>
        <w:br/>
      </w:r>
      <w:r>
        <w:rPr>
          <w:i/>
        </w:rPr>
        <w:br/>
      </w:r>
      <w:r>
        <w:rPr>
          <w:i/>
        </w:rPr>
        <w:tab/>
      </w:r>
      <w:r>
        <w:rPr>
          <w:i/>
        </w:rPr>
        <w:tab/>
      </w:r>
      <w:r>
        <w:rPr>
          <w:i/>
        </w:rPr>
        <w:tab/>
      </w:r>
      <w:r>
        <w:rPr>
          <w:i/>
        </w:rPr>
        <w:tab/>
      </w:r>
      <w:r>
        <w:rPr>
          <w:i/>
        </w:rPr>
        <w:tab/>
        <w:t>Source: National Technical Assistance</w:t>
      </w:r>
    </w:p>
    <w:p w14:paraId="0ACC5FB9" w14:textId="77777777" w:rsidR="006A6AB0" w:rsidRDefault="006A6AB0" w:rsidP="006A6AB0">
      <w:pPr>
        <w:rPr>
          <w:color w:val="808080"/>
        </w:rPr>
      </w:pPr>
      <w:r>
        <w:rPr>
          <w:color w:val="808080"/>
        </w:rPr>
        <w:t>(Replaces s3i200112)</w:t>
      </w:r>
    </w:p>
    <w:p w14:paraId="5D80F587"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81429" w14:textId="77777777" w:rsidR="006A6AB0" w:rsidRDefault="006A6AB0" w:rsidP="006A6AB0">
      <w:pPr>
        <w:rPr>
          <w:rFonts w:ascii="Arial" w:hAnsi="Arial" w:cs="Arial"/>
          <w:b/>
          <w:sz w:val="24"/>
        </w:rPr>
      </w:pPr>
      <w:r>
        <w:rPr>
          <w:rFonts w:ascii="Arial" w:hAnsi="Arial" w:cs="Arial"/>
          <w:b/>
          <w:color w:val="0000FF"/>
          <w:sz w:val="24"/>
        </w:rPr>
        <w:t>s3i200138</w:t>
      </w:r>
      <w:r>
        <w:rPr>
          <w:rFonts w:ascii="Arial" w:hAnsi="Arial" w:cs="Arial"/>
          <w:b/>
          <w:color w:val="0000FF"/>
          <w:sz w:val="24"/>
        </w:rPr>
        <w:tab/>
      </w:r>
      <w:r>
        <w:rPr>
          <w:rFonts w:ascii="Arial" w:hAnsi="Arial" w:cs="Arial"/>
          <w:b/>
          <w:sz w:val="24"/>
        </w:rPr>
        <w:t>Discussion on LI_X0</w:t>
      </w:r>
    </w:p>
    <w:p w14:paraId="490A33BF" w14:textId="77777777" w:rsidR="006A6AB0" w:rsidRDefault="006A6AB0" w:rsidP="006A6A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National Technical Assistance</w:t>
      </w:r>
    </w:p>
    <w:p w14:paraId="277011D6"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s3i200183</w:t>
      </w:r>
      <w:r>
        <w:rPr>
          <w:color w:val="993300"/>
          <w:u w:val="single"/>
        </w:rPr>
        <w:t>.</w:t>
      </w:r>
    </w:p>
    <w:p w14:paraId="1169045B" w14:textId="77777777" w:rsidR="006A6AB0" w:rsidRDefault="006A6AB0" w:rsidP="006A6AB0">
      <w:pPr>
        <w:rPr>
          <w:rFonts w:ascii="Arial" w:hAnsi="Arial" w:cs="Arial"/>
          <w:b/>
          <w:sz w:val="24"/>
        </w:rPr>
      </w:pPr>
      <w:r>
        <w:rPr>
          <w:rFonts w:ascii="Arial" w:hAnsi="Arial" w:cs="Arial"/>
          <w:b/>
          <w:color w:val="0000FF"/>
          <w:sz w:val="24"/>
        </w:rPr>
        <w:t>s3i200183</w:t>
      </w:r>
      <w:r>
        <w:rPr>
          <w:rFonts w:ascii="Arial" w:hAnsi="Arial" w:cs="Arial"/>
          <w:b/>
          <w:color w:val="0000FF"/>
          <w:sz w:val="24"/>
        </w:rPr>
        <w:tab/>
      </w:r>
      <w:r>
        <w:rPr>
          <w:rFonts w:ascii="Arial" w:hAnsi="Arial" w:cs="Arial"/>
          <w:b/>
          <w:sz w:val="24"/>
        </w:rPr>
        <w:t>Discussion on LI_X0</w:t>
      </w:r>
    </w:p>
    <w:p w14:paraId="04D8C0B9" w14:textId="77777777" w:rsidR="006A6AB0" w:rsidRDefault="006A6AB0" w:rsidP="006A6A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National Technical Assistance</w:t>
      </w:r>
    </w:p>
    <w:p w14:paraId="0A662C63" w14:textId="77777777" w:rsidR="006A6AB0" w:rsidRDefault="006A6AB0" w:rsidP="006A6AB0">
      <w:pPr>
        <w:rPr>
          <w:color w:val="808080"/>
        </w:rPr>
      </w:pPr>
      <w:r>
        <w:rPr>
          <w:color w:val="808080"/>
        </w:rPr>
        <w:t>(Replaces s3i200138)</w:t>
      </w:r>
    </w:p>
    <w:p w14:paraId="0CC187C4" w14:textId="61E0E1D8" w:rsidR="006A6AB0" w:rsidRDefault="006A6AB0" w:rsidP="006A6A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B1EF0">
        <w:rPr>
          <w:rFonts w:ascii="Arial" w:hAnsi="Arial" w:cs="Arial"/>
          <w:b/>
          <w:color w:val="993300"/>
          <w:u w:val="single"/>
        </w:rPr>
        <w:t>not</w:t>
      </w:r>
      <w:r>
        <w:rPr>
          <w:rFonts w:ascii="Arial" w:hAnsi="Arial" w:cs="Arial"/>
          <w:b/>
          <w:color w:val="993300"/>
          <w:u w:val="single"/>
        </w:rPr>
        <w:t>ed</w:t>
      </w:r>
      <w:r>
        <w:rPr>
          <w:color w:val="993300"/>
          <w:u w:val="single"/>
        </w:rPr>
        <w:t>.</w:t>
      </w:r>
    </w:p>
    <w:p w14:paraId="77822DB6" w14:textId="77777777" w:rsidR="006A6AB0" w:rsidRDefault="006A6AB0" w:rsidP="006A6AB0">
      <w:pPr>
        <w:rPr>
          <w:rFonts w:ascii="Arial" w:hAnsi="Arial" w:cs="Arial"/>
          <w:b/>
          <w:sz w:val="24"/>
        </w:rPr>
      </w:pPr>
      <w:r>
        <w:rPr>
          <w:rFonts w:ascii="Arial" w:hAnsi="Arial" w:cs="Arial"/>
          <w:b/>
          <w:color w:val="0000FF"/>
          <w:sz w:val="24"/>
        </w:rPr>
        <w:t>s3i200139</w:t>
      </w:r>
      <w:r>
        <w:rPr>
          <w:rFonts w:ascii="Arial" w:hAnsi="Arial" w:cs="Arial"/>
          <w:b/>
          <w:color w:val="0000FF"/>
          <w:sz w:val="24"/>
        </w:rPr>
        <w:tab/>
      </w:r>
      <w:r>
        <w:rPr>
          <w:rFonts w:ascii="Arial" w:hAnsi="Arial" w:cs="Arial"/>
          <w:b/>
          <w:sz w:val="24"/>
        </w:rPr>
        <w:t>Clarification and Correction of LALS Service Scoping</w:t>
      </w:r>
    </w:p>
    <w:p w14:paraId="58209235" w14:textId="77777777" w:rsidR="006A6AB0" w:rsidRDefault="006A6AB0" w:rsidP="006A6A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v16.2.0</w:t>
      </w:r>
      <w:r>
        <w:rPr>
          <w:i/>
        </w:rPr>
        <w:tab/>
        <w:t xml:space="preserve">  CR-0078  Cat: F (Rel-16)</w:t>
      </w:r>
      <w:r>
        <w:rPr>
          <w:i/>
        </w:rPr>
        <w:br/>
      </w:r>
      <w:r>
        <w:rPr>
          <w:i/>
        </w:rPr>
        <w:br/>
      </w:r>
      <w:r>
        <w:rPr>
          <w:i/>
        </w:rPr>
        <w:tab/>
      </w:r>
      <w:r>
        <w:rPr>
          <w:i/>
        </w:rPr>
        <w:tab/>
      </w:r>
      <w:r>
        <w:rPr>
          <w:i/>
        </w:rPr>
        <w:tab/>
      </w:r>
      <w:r>
        <w:rPr>
          <w:i/>
        </w:rPr>
        <w:tab/>
      </w:r>
      <w:r>
        <w:rPr>
          <w:i/>
        </w:rPr>
        <w:tab/>
        <w:t>Source: Rogers Communications Canada</w:t>
      </w:r>
    </w:p>
    <w:p w14:paraId="7495D517" w14:textId="77777777" w:rsidR="006A6AB0" w:rsidRDefault="006A6AB0" w:rsidP="006A6AB0">
      <w:pPr>
        <w:rPr>
          <w:rFonts w:ascii="Arial" w:hAnsi="Arial" w:cs="Arial"/>
          <w:b/>
        </w:rPr>
      </w:pPr>
      <w:r>
        <w:rPr>
          <w:rFonts w:ascii="Arial" w:hAnsi="Arial" w:cs="Arial"/>
          <w:b/>
        </w:rPr>
        <w:t xml:space="preserve">Abstract: </w:t>
      </w:r>
    </w:p>
    <w:p w14:paraId="331CCB64" w14:textId="77777777" w:rsidR="006A6AB0" w:rsidRDefault="006A6AB0" w:rsidP="006A6AB0">
      <w:r>
        <w:t xml:space="preserve">The location service scoping for LALS is not sufficiently described which may lead to misinterpretations of the standard. Also, the LALS parameter is removed from the LI_X1 protocol as not needed.   </w:t>
      </w:r>
    </w:p>
    <w:p w14:paraId="72B394DD" w14:textId="17959B8E"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5411">
        <w:rPr>
          <w:rFonts w:ascii="Arial" w:hAnsi="Arial" w:cs="Arial"/>
          <w:b/>
          <w:color w:val="993300"/>
          <w:u w:val="single"/>
        </w:rPr>
        <w:t>revis</w:t>
      </w:r>
      <w:r>
        <w:rPr>
          <w:rFonts w:ascii="Arial" w:hAnsi="Arial" w:cs="Arial"/>
          <w:b/>
          <w:color w:val="993300"/>
          <w:u w:val="single"/>
        </w:rPr>
        <w:t>ed</w:t>
      </w:r>
      <w:r>
        <w:rPr>
          <w:color w:val="993300"/>
          <w:u w:val="single"/>
        </w:rPr>
        <w:t>.</w:t>
      </w:r>
    </w:p>
    <w:p w14:paraId="4D2E818A" w14:textId="77777777" w:rsidR="00D55411" w:rsidRDefault="00D55411" w:rsidP="00D55411">
      <w:pPr>
        <w:rPr>
          <w:rFonts w:ascii="Arial" w:hAnsi="Arial" w:cs="Arial"/>
          <w:b/>
          <w:sz w:val="24"/>
        </w:rPr>
      </w:pPr>
      <w:r>
        <w:rPr>
          <w:rFonts w:ascii="Arial" w:hAnsi="Arial" w:cs="Arial"/>
          <w:b/>
          <w:color w:val="0000FF"/>
          <w:sz w:val="24"/>
        </w:rPr>
        <w:t>s3i200151</w:t>
      </w:r>
      <w:r>
        <w:rPr>
          <w:rFonts w:ascii="Arial" w:hAnsi="Arial" w:cs="Arial"/>
          <w:b/>
          <w:color w:val="0000FF"/>
          <w:sz w:val="24"/>
        </w:rPr>
        <w:tab/>
      </w:r>
      <w:r>
        <w:rPr>
          <w:rFonts w:ascii="Arial" w:hAnsi="Arial" w:cs="Arial"/>
          <w:b/>
          <w:sz w:val="24"/>
        </w:rPr>
        <w:t>Clarification and Correction of LALS Service Scoping</w:t>
      </w:r>
    </w:p>
    <w:p w14:paraId="0C2C655A" w14:textId="77777777" w:rsidR="00D55411" w:rsidRDefault="00D55411" w:rsidP="00D5541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v16.2.0</w:t>
      </w:r>
      <w:r>
        <w:rPr>
          <w:i/>
        </w:rPr>
        <w:tab/>
        <w:t xml:space="preserve">  CR-0078  rev 1 Cat: F (Rel-16)</w:t>
      </w:r>
      <w:r>
        <w:rPr>
          <w:i/>
        </w:rPr>
        <w:br/>
      </w:r>
      <w:r>
        <w:rPr>
          <w:i/>
        </w:rPr>
        <w:br/>
      </w:r>
      <w:r>
        <w:rPr>
          <w:i/>
        </w:rPr>
        <w:tab/>
      </w:r>
      <w:r>
        <w:rPr>
          <w:i/>
        </w:rPr>
        <w:tab/>
      </w:r>
      <w:r>
        <w:rPr>
          <w:i/>
        </w:rPr>
        <w:tab/>
      </w:r>
      <w:r>
        <w:rPr>
          <w:i/>
        </w:rPr>
        <w:tab/>
      </w:r>
      <w:r>
        <w:rPr>
          <w:i/>
        </w:rPr>
        <w:tab/>
        <w:t>Source: Rogers Communications Canada</w:t>
      </w:r>
    </w:p>
    <w:p w14:paraId="1E38D57C" w14:textId="77777777" w:rsidR="00D55411" w:rsidRDefault="00D55411" w:rsidP="00D55411">
      <w:pPr>
        <w:rPr>
          <w:color w:val="808080"/>
        </w:rPr>
      </w:pPr>
      <w:r>
        <w:rPr>
          <w:color w:val="808080"/>
        </w:rPr>
        <w:t>(Replaces s3i200139)</w:t>
      </w:r>
    </w:p>
    <w:p w14:paraId="0562BAD6" w14:textId="77777777" w:rsidR="00D55411" w:rsidRDefault="00D55411" w:rsidP="00D55411">
      <w:pPr>
        <w:rPr>
          <w:rFonts w:ascii="Arial" w:hAnsi="Arial" w:cs="Arial"/>
          <w:b/>
        </w:rPr>
      </w:pPr>
      <w:r>
        <w:rPr>
          <w:rFonts w:ascii="Arial" w:hAnsi="Arial" w:cs="Arial"/>
          <w:b/>
        </w:rPr>
        <w:t xml:space="preserve">Abstract: </w:t>
      </w:r>
    </w:p>
    <w:p w14:paraId="37A64D7A" w14:textId="77777777" w:rsidR="00D55411" w:rsidRDefault="00D55411" w:rsidP="00D55411">
      <w:r>
        <w:t xml:space="preserve">The location service scoping for LALS is not sufficiently described which may lead to misinterpretations of the standard. Also, the LALS parameter is removed from the LI_X1 protocol as redundant.   </w:t>
      </w:r>
    </w:p>
    <w:p w14:paraId="01F721D5" w14:textId="77777777" w:rsidR="00D55411" w:rsidRDefault="00D55411" w:rsidP="00D554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s3i200181</w:t>
      </w:r>
      <w:r>
        <w:rPr>
          <w:color w:val="993300"/>
          <w:u w:val="single"/>
        </w:rPr>
        <w:t>.</w:t>
      </w:r>
    </w:p>
    <w:p w14:paraId="00D99A10" w14:textId="77777777" w:rsidR="00D55411" w:rsidRDefault="00D55411" w:rsidP="00D55411">
      <w:pPr>
        <w:rPr>
          <w:rFonts w:ascii="Arial" w:hAnsi="Arial" w:cs="Arial"/>
          <w:b/>
          <w:sz w:val="24"/>
        </w:rPr>
      </w:pPr>
      <w:r>
        <w:rPr>
          <w:rFonts w:ascii="Arial" w:hAnsi="Arial" w:cs="Arial"/>
          <w:b/>
          <w:color w:val="0000FF"/>
          <w:sz w:val="24"/>
        </w:rPr>
        <w:t>s3i200181</w:t>
      </w:r>
      <w:r>
        <w:rPr>
          <w:rFonts w:ascii="Arial" w:hAnsi="Arial" w:cs="Arial"/>
          <w:b/>
          <w:color w:val="0000FF"/>
          <w:sz w:val="24"/>
        </w:rPr>
        <w:tab/>
      </w:r>
      <w:r>
        <w:rPr>
          <w:rFonts w:ascii="Arial" w:hAnsi="Arial" w:cs="Arial"/>
          <w:b/>
          <w:sz w:val="24"/>
        </w:rPr>
        <w:t>Clarification and Correction of LALS Service Scoping</w:t>
      </w:r>
    </w:p>
    <w:p w14:paraId="36F7F556" w14:textId="77777777" w:rsidR="00D55411" w:rsidRDefault="00D55411" w:rsidP="00D5541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v16.2.0</w:t>
      </w:r>
      <w:r>
        <w:rPr>
          <w:i/>
        </w:rPr>
        <w:tab/>
        <w:t xml:space="preserve">  CR-0078  rev 2 Cat: F (Rel-16)</w:t>
      </w:r>
      <w:r>
        <w:rPr>
          <w:i/>
        </w:rPr>
        <w:br/>
      </w:r>
      <w:r>
        <w:rPr>
          <w:i/>
        </w:rPr>
        <w:br/>
      </w:r>
      <w:r>
        <w:rPr>
          <w:i/>
        </w:rPr>
        <w:tab/>
      </w:r>
      <w:r>
        <w:rPr>
          <w:i/>
        </w:rPr>
        <w:tab/>
      </w:r>
      <w:r>
        <w:rPr>
          <w:i/>
        </w:rPr>
        <w:tab/>
      </w:r>
      <w:r>
        <w:rPr>
          <w:i/>
        </w:rPr>
        <w:tab/>
      </w:r>
      <w:r>
        <w:rPr>
          <w:i/>
        </w:rPr>
        <w:tab/>
        <w:t>Source: Rogers Communications Canada</w:t>
      </w:r>
    </w:p>
    <w:p w14:paraId="618BC471" w14:textId="77777777" w:rsidR="00D55411" w:rsidRDefault="00D55411" w:rsidP="00D55411">
      <w:pPr>
        <w:rPr>
          <w:color w:val="808080"/>
        </w:rPr>
      </w:pPr>
      <w:r>
        <w:rPr>
          <w:color w:val="808080"/>
        </w:rPr>
        <w:t>(Replaces s3i200151)</w:t>
      </w:r>
    </w:p>
    <w:p w14:paraId="49FC18D6" w14:textId="77777777" w:rsidR="00D55411" w:rsidRDefault="00D55411" w:rsidP="00D554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2E4CF" w14:textId="77777777" w:rsidR="006A6AB0" w:rsidRDefault="006A6AB0" w:rsidP="006A6AB0">
      <w:pPr>
        <w:rPr>
          <w:rFonts w:ascii="Arial" w:hAnsi="Arial" w:cs="Arial"/>
          <w:b/>
          <w:sz w:val="24"/>
        </w:rPr>
      </w:pPr>
      <w:r>
        <w:rPr>
          <w:rFonts w:ascii="Arial" w:hAnsi="Arial" w:cs="Arial"/>
          <w:b/>
          <w:color w:val="0000FF"/>
          <w:sz w:val="24"/>
        </w:rPr>
        <w:t>s3i200150</w:t>
      </w:r>
      <w:r>
        <w:rPr>
          <w:rFonts w:ascii="Arial" w:hAnsi="Arial" w:cs="Arial"/>
          <w:b/>
          <w:color w:val="0000FF"/>
          <w:sz w:val="24"/>
        </w:rPr>
        <w:tab/>
      </w:r>
      <w:r>
        <w:rPr>
          <w:rFonts w:ascii="Arial" w:hAnsi="Arial" w:cs="Arial"/>
          <w:b/>
          <w:sz w:val="24"/>
        </w:rPr>
        <w:t>Discussion on IRI fields for ATSSS</w:t>
      </w:r>
    </w:p>
    <w:p w14:paraId="62F0C339" w14:textId="77777777" w:rsidR="006A6AB0" w:rsidRDefault="006A6AB0" w:rsidP="006A6A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National Technical Assistance</w:t>
      </w:r>
    </w:p>
    <w:p w14:paraId="497E3C72" w14:textId="77777777" w:rsidR="006A6AB0" w:rsidRDefault="006A6AB0" w:rsidP="006A6AB0">
      <w:pPr>
        <w:rPr>
          <w:rFonts w:ascii="Arial" w:hAnsi="Arial" w:cs="Arial"/>
          <w:b/>
        </w:rPr>
      </w:pPr>
      <w:r>
        <w:rPr>
          <w:rFonts w:ascii="Arial" w:hAnsi="Arial" w:cs="Arial"/>
          <w:b/>
        </w:rPr>
        <w:t xml:space="preserve">Abstract: </w:t>
      </w:r>
    </w:p>
    <w:p w14:paraId="0AE1B9FC" w14:textId="77777777" w:rsidR="006A6AB0" w:rsidRDefault="006A6AB0" w:rsidP="006A6AB0">
      <w:r>
        <w:t>This contribution provides background and supporting rationale for the CR in s3i1200110, as well as a set of further questions and discussion points.</w:t>
      </w:r>
    </w:p>
    <w:p w14:paraId="10A8A07D"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AF7C5" w14:textId="77777777" w:rsidR="006A6AB0" w:rsidRDefault="006A6AB0" w:rsidP="006A6AB0">
      <w:pPr>
        <w:rPr>
          <w:rFonts w:ascii="Arial" w:hAnsi="Arial" w:cs="Arial"/>
          <w:b/>
          <w:sz w:val="24"/>
        </w:rPr>
      </w:pPr>
      <w:r>
        <w:rPr>
          <w:rFonts w:ascii="Arial" w:hAnsi="Arial" w:cs="Arial"/>
          <w:b/>
          <w:color w:val="0000FF"/>
          <w:sz w:val="24"/>
        </w:rPr>
        <w:t>s3i200152</w:t>
      </w:r>
      <w:r>
        <w:rPr>
          <w:rFonts w:ascii="Arial" w:hAnsi="Arial" w:cs="Arial"/>
          <w:b/>
          <w:color w:val="0000FF"/>
          <w:sz w:val="24"/>
        </w:rPr>
        <w:tab/>
      </w:r>
      <w:r>
        <w:rPr>
          <w:rFonts w:ascii="Arial" w:hAnsi="Arial" w:cs="Arial"/>
          <w:b/>
          <w:sz w:val="24"/>
        </w:rPr>
        <w:t>Support for PTC Stage 3</w:t>
      </w:r>
    </w:p>
    <w:p w14:paraId="3BDFE4C2" w14:textId="77777777" w:rsidR="006A6AB0" w:rsidRDefault="006A6AB0" w:rsidP="006A6A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v16.2.0</w:t>
      </w:r>
      <w:r>
        <w:rPr>
          <w:i/>
        </w:rPr>
        <w:tab/>
        <w:t xml:space="preserve">  CR-0079  Cat: F (Rel-16)</w:t>
      </w:r>
      <w:r>
        <w:rPr>
          <w:i/>
        </w:rPr>
        <w:br/>
      </w:r>
      <w:r>
        <w:rPr>
          <w:i/>
        </w:rPr>
        <w:br/>
      </w:r>
      <w:r>
        <w:rPr>
          <w:i/>
        </w:rPr>
        <w:tab/>
      </w:r>
      <w:r>
        <w:rPr>
          <w:i/>
        </w:rPr>
        <w:tab/>
      </w:r>
      <w:r>
        <w:rPr>
          <w:i/>
        </w:rPr>
        <w:tab/>
      </w:r>
      <w:r>
        <w:rPr>
          <w:i/>
        </w:rPr>
        <w:tab/>
      </w:r>
      <w:r>
        <w:rPr>
          <w:i/>
        </w:rPr>
        <w:tab/>
        <w:t>Source: OTD</w:t>
      </w:r>
    </w:p>
    <w:p w14:paraId="1757CD0C" w14:textId="77777777" w:rsidR="006A6AB0" w:rsidRDefault="006A6AB0" w:rsidP="006A6AB0">
      <w:pPr>
        <w:rPr>
          <w:rFonts w:ascii="Arial" w:hAnsi="Arial" w:cs="Arial"/>
          <w:b/>
        </w:rPr>
      </w:pPr>
      <w:r>
        <w:rPr>
          <w:rFonts w:ascii="Arial" w:hAnsi="Arial" w:cs="Arial"/>
          <w:b/>
        </w:rPr>
        <w:t xml:space="preserve">Abstract: </w:t>
      </w:r>
    </w:p>
    <w:p w14:paraId="1E62031A" w14:textId="77777777" w:rsidR="006A6AB0" w:rsidRDefault="006A6AB0" w:rsidP="006A6AB0">
      <w:r>
        <w:lastRenderedPageBreak/>
        <w:t>TS 33.128 does not provide an LI capability for LI of Push to Talk over Cellular (PTC) services.  This document adds requirements for PTC services for TS 33.128.</w:t>
      </w:r>
    </w:p>
    <w:p w14:paraId="311DC9B3"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F95EB" w14:textId="77777777" w:rsidR="006A6AB0" w:rsidRDefault="006A6AB0" w:rsidP="006A6AB0">
      <w:pPr>
        <w:rPr>
          <w:rFonts w:ascii="Arial" w:hAnsi="Arial" w:cs="Arial"/>
          <w:b/>
          <w:sz w:val="24"/>
        </w:rPr>
      </w:pPr>
      <w:r>
        <w:rPr>
          <w:rFonts w:ascii="Arial" w:hAnsi="Arial" w:cs="Arial"/>
          <w:b/>
          <w:color w:val="0000FF"/>
          <w:sz w:val="24"/>
        </w:rPr>
        <w:t>s3i200153</w:t>
      </w:r>
      <w:r>
        <w:rPr>
          <w:rFonts w:ascii="Arial" w:hAnsi="Arial" w:cs="Arial"/>
          <w:b/>
          <w:color w:val="0000FF"/>
          <w:sz w:val="24"/>
        </w:rPr>
        <w:tab/>
      </w:r>
      <w:r>
        <w:rPr>
          <w:rFonts w:ascii="Arial" w:hAnsi="Arial" w:cs="Arial"/>
          <w:b/>
          <w:sz w:val="24"/>
        </w:rPr>
        <w:t>Support for PTC Stage 3 asn.1</w:t>
      </w:r>
    </w:p>
    <w:p w14:paraId="5CB7338F" w14:textId="77777777" w:rsidR="006A6AB0" w:rsidRDefault="006A6AB0" w:rsidP="006A6A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v16.2.0</w:t>
      </w:r>
      <w:r>
        <w:rPr>
          <w:i/>
        </w:rPr>
        <w:tab/>
        <w:t xml:space="preserve">  CR-0080  Cat: F (Rel-16)</w:t>
      </w:r>
      <w:r>
        <w:rPr>
          <w:i/>
        </w:rPr>
        <w:br/>
      </w:r>
      <w:r>
        <w:rPr>
          <w:i/>
        </w:rPr>
        <w:br/>
      </w:r>
      <w:r>
        <w:rPr>
          <w:i/>
        </w:rPr>
        <w:tab/>
      </w:r>
      <w:r>
        <w:rPr>
          <w:i/>
        </w:rPr>
        <w:tab/>
      </w:r>
      <w:r>
        <w:rPr>
          <w:i/>
        </w:rPr>
        <w:tab/>
      </w:r>
      <w:r>
        <w:rPr>
          <w:i/>
        </w:rPr>
        <w:tab/>
      </w:r>
      <w:r>
        <w:rPr>
          <w:i/>
        </w:rPr>
        <w:tab/>
        <w:t>Source: OTD</w:t>
      </w:r>
    </w:p>
    <w:p w14:paraId="7B41D0F5" w14:textId="77777777" w:rsidR="006A6AB0" w:rsidRDefault="006A6AB0" w:rsidP="006A6AB0">
      <w:pPr>
        <w:rPr>
          <w:rFonts w:ascii="Arial" w:hAnsi="Arial" w:cs="Arial"/>
          <w:b/>
        </w:rPr>
      </w:pPr>
      <w:r>
        <w:rPr>
          <w:rFonts w:ascii="Arial" w:hAnsi="Arial" w:cs="Arial"/>
          <w:b/>
        </w:rPr>
        <w:t xml:space="preserve">Abstract: </w:t>
      </w:r>
    </w:p>
    <w:p w14:paraId="26FA494E" w14:textId="77777777" w:rsidR="006A6AB0" w:rsidRDefault="006A6AB0" w:rsidP="006A6AB0">
      <w:r>
        <w:t>This contribution updates the asn.1 in TS 33.128 to allow a method for delivering LI of PTC services.</w:t>
      </w:r>
    </w:p>
    <w:p w14:paraId="6ADB0A61"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2A0B4B" w14:textId="77777777" w:rsidR="006A6AB0" w:rsidRDefault="006A6AB0" w:rsidP="006A6AB0">
      <w:pPr>
        <w:rPr>
          <w:rFonts w:ascii="Arial" w:hAnsi="Arial" w:cs="Arial"/>
          <w:b/>
          <w:sz w:val="24"/>
        </w:rPr>
      </w:pPr>
      <w:r>
        <w:rPr>
          <w:rFonts w:ascii="Arial" w:hAnsi="Arial" w:cs="Arial"/>
          <w:b/>
          <w:color w:val="0000FF"/>
          <w:sz w:val="24"/>
        </w:rPr>
        <w:t>s3i200156</w:t>
      </w:r>
      <w:r>
        <w:rPr>
          <w:rFonts w:ascii="Arial" w:hAnsi="Arial" w:cs="Arial"/>
          <w:b/>
          <w:color w:val="0000FF"/>
          <w:sz w:val="24"/>
        </w:rPr>
        <w:tab/>
      </w:r>
      <w:r>
        <w:rPr>
          <w:rFonts w:ascii="Arial" w:hAnsi="Arial" w:cs="Arial"/>
          <w:b/>
          <w:sz w:val="24"/>
        </w:rPr>
        <w:t>MMS</w:t>
      </w:r>
    </w:p>
    <w:p w14:paraId="1800375B" w14:textId="77777777" w:rsidR="006A6AB0" w:rsidRDefault="006A6AB0" w:rsidP="006A6A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v16.2.0</w:t>
      </w:r>
      <w:r>
        <w:rPr>
          <w:i/>
        </w:rPr>
        <w:tab/>
        <w:t xml:space="preserve">  CR-0081  Cat: F (Rel-16)</w:t>
      </w:r>
      <w:r>
        <w:rPr>
          <w:i/>
        </w:rPr>
        <w:br/>
      </w:r>
      <w:r>
        <w:rPr>
          <w:i/>
        </w:rPr>
        <w:br/>
      </w:r>
      <w:r>
        <w:rPr>
          <w:i/>
        </w:rPr>
        <w:tab/>
      </w:r>
      <w:r>
        <w:rPr>
          <w:i/>
        </w:rPr>
        <w:tab/>
      </w:r>
      <w:r>
        <w:rPr>
          <w:i/>
        </w:rPr>
        <w:tab/>
      </w:r>
      <w:r>
        <w:rPr>
          <w:i/>
        </w:rPr>
        <w:tab/>
      </w:r>
      <w:r>
        <w:rPr>
          <w:i/>
        </w:rPr>
        <w:tab/>
        <w:t>Source: OTD</w:t>
      </w:r>
    </w:p>
    <w:p w14:paraId="5B586251" w14:textId="77777777" w:rsidR="006A6AB0" w:rsidRDefault="006A6AB0" w:rsidP="006A6AB0">
      <w:pPr>
        <w:rPr>
          <w:rFonts w:ascii="Arial" w:hAnsi="Arial" w:cs="Arial"/>
          <w:b/>
        </w:rPr>
      </w:pPr>
      <w:r>
        <w:rPr>
          <w:rFonts w:ascii="Arial" w:hAnsi="Arial" w:cs="Arial"/>
          <w:b/>
        </w:rPr>
        <w:t xml:space="preserve">Abstract: </w:t>
      </w:r>
    </w:p>
    <w:p w14:paraId="68C0A978" w14:textId="77777777" w:rsidR="006A6AB0" w:rsidRDefault="006A6AB0" w:rsidP="006A6AB0">
      <w:r>
        <w:t>This contribution adds reporting for MMS</w:t>
      </w:r>
    </w:p>
    <w:p w14:paraId="42325DF3"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14B08B3" w14:textId="77777777" w:rsidR="006A6AB0" w:rsidRDefault="006A6AB0" w:rsidP="006A6AB0">
      <w:pPr>
        <w:pStyle w:val="Heading3"/>
      </w:pPr>
      <w:bookmarkStart w:id="26" w:name="_Toc38828316"/>
      <w:r>
        <w:t>9.2</w:t>
      </w:r>
      <w:r>
        <w:tab/>
        <w:t>Release 17</w:t>
      </w:r>
      <w:bookmarkEnd w:id="26"/>
    </w:p>
    <w:p w14:paraId="56997133" w14:textId="77777777" w:rsidR="006A6AB0" w:rsidRDefault="006A6AB0" w:rsidP="006A6AB0">
      <w:pPr>
        <w:pStyle w:val="Heading2"/>
      </w:pPr>
      <w:bookmarkStart w:id="27" w:name="_Toc38828317"/>
      <w:r>
        <w:t>10</w:t>
      </w:r>
      <w:r>
        <w:tab/>
        <w:t>Draft TR 33.929</w:t>
      </w:r>
      <w:bookmarkEnd w:id="27"/>
    </w:p>
    <w:p w14:paraId="579897E1" w14:textId="77777777" w:rsidR="006A6AB0" w:rsidRDefault="006A6AB0" w:rsidP="006A6AB0">
      <w:pPr>
        <w:rPr>
          <w:rFonts w:ascii="Arial" w:hAnsi="Arial" w:cs="Arial"/>
          <w:b/>
          <w:sz w:val="24"/>
        </w:rPr>
      </w:pPr>
      <w:r>
        <w:rPr>
          <w:rFonts w:ascii="Arial" w:hAnsi="Arial" w:cs="Arial"/>
          <w:b/>
          <w:color w:val="0000FF"/>
          <w:sz w:val="24"/>
        </w:rPr>
        <w:t>s3i200117</w:t>
      </w:r>
      <w:r>
        <w:rPr>
          <w:rFonts w:ascii="Arial" w:hAnsi="Arial" w:cs="Arial"/>
          <w:b/>
          <w:color w:val="0000FF"/>
          <w:sz w:val="24"/>
        </w:rPr>
        <w:tab/>
      </w:r>
      <w:r>
        <w:rPr>
          <w:rFonts w:ascii="Arial" w:hAnsi="Arial" w:cs="Arial"/>
          <w:b/>
          <w:sz w:val="24"/>
        </w:rPr>
        <w:t xml:space="preserve">Discussion on IMS conferencing and IMS hold related input to TR 33.929  </w:t>
      </w:r>
    </w:p>
    <w:p w14:paraId="1407713A" w14:textId="77777777" w:rsidR="006A6AB0" w:rsidRDefault="006A6AB0" w:rsidP="006A6A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33.929 v..</w:t>
      </w:r>
      <w:r>
        <w:rPr>
          <w:i/>
        </w:rPr>
        <w:br/>
      </w:r>
      <w:r>
        <w:rPr>
          <w:i/>
        </w:rPr>
        <w:tab/>
      </w:r>
      <w:r>
        <w:rPr>
          <w:i/>
        </w:rPr>
        <w:tab/>
      </w:r>
      <w:r>
        <w:rPr>
          <w:i/>
        </w:rPr>
        <w:tab/>
      </w:r>
      <w:r>
        <w:rPr>
          <w:i/>
        </w:rPr>
        <w:tab/>
      </w:r>
      <w:r>
        <w:rPr>
          <w:i/>
        </w:rPr>
        <w:tab/>
        <w:t xml:space="preserve">Source: Nokia, Nokia </w:t>
      </w:r>
      <w:proofErr w:type="spellStart"/>
      <w:r>
        <w:rPr>
          <w:i/>
        </w:rPr>
        <w:t>Shaghai</w:t>
      </w:r>
      <w:proofErr w:type="spellEnd"/>
      <w:r>
        <w:rPr>
          <w:i/>
        </w:rPr>
        <w:t xml:space="preserve"> Bell</w:t>
      </w:r>
    </w:p>
    <w:p w14:paraId="7C8F736A" w14:textId="77777777" w:rsidR="006A6AB0" w:rsidRDefault="006A6AB0" w:rsidP="006A6AB0">
      <w:pPr>
        <w:rPr>
          <w:rFonts w:ascii="Arial" w:hAnsi="Arial" w:cs="Arial"/>
          <w:b/>
        </w:rPr>
      </w:pPr>
      <w:r>
        <w:rPr>
          <w:rFonts w:ascii="Arial" w:hAnsi="Arial" w:cs="Arial"/>
          <w:b/>
        </w:rPr>
        <w:t xml:space="preserve">Abstract: </w:t>
      </w:r>
    </w:p>
    <w:p w14:paraId="264BB64D" w14:textId="77777777" w:rsidR="006A6AB0" w:rsidRDefault="006A6AB0" w:rsidP="006A6AB0">
      <w:r>
        <w:t xml:space="preserve">This document is for discussion and also serves as a background information on the </w:t>
      </w:r>
      <w:proofErr w:type="spellStart"/>
      <w:r>
        <w:t>pCRs</w:t>
      </w:r>
      <w:proofErr w:type="spellEnd"/>
      <w:r>
        <w:t xml:space="preserve"> to TR 33.929 related to the IMS conferencing and IMS hold scenarios.   </w:t>
      </w:r>
    </w:p>
    <w:p w14:paraId="419D6723"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A8846" w14:textId="77777777" w:rsidR="006A6AB0" w:rsidRDefault="006A6AB0" w:rsidP="006A6AB0">
      <w:pPr>
        <w:rPr>
          <w:rFonts w:ascii="Arial" w:hAnsi="Arial" w:cs="Arial"/>
          <w:b/>
          <w:sz w:val="24"/>
        </w:rPr>
      </w:pPr>
      <w:r>
        <w:rPr>
          <w:rFonts w:ascii="Arial" w:hAnsi="Arial" w:cs="Arial"/>
          <w:b/>
          <w:color w:val="0000FF"/>
          <w:sz w:val="24"/>
        </w:rPr>
        <w:t>s3i200118</w:t>
      </w:r>
      <w:r>
        <w:rPr>
          <w:rFonts w:ascii="Arial" w:hAnsi="Arial" w:cs="Arial"/>
          <w:b/>
          <w:color w:val="0000FF"/>
          <w:sz w:val="24"/>
        </w:rPr>
        <w:tab/>
      </w:r>
      <w:r>
        <w:rPr>
          <w:rFonts w:ascii="Arial" w:hAnsi="Arial" w:cs="Arial"/>
          <w:b/>
          <w:sz w:val="24"/>
        </w:rPr>
        <w:t>Input to TR 33.929 – IMS architectural scenarios – conferencing, part I</w:t>
      </w:r>
    </w:p>
    <w:p w14:paraId="339AC81D"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53FBBC7A"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s3i200167</w:t>
      </w:r>
      <w:r>
        <w:rPr>
          <w:color w:val="993300"/>
          <w:u w:val="single"/>
        </w:rPr>
        <w:t>.</w:t>
      </w:r>
    </w:p>
    <w:p w14:paraId="7B7A7A25" w14:textId="77777777" w:rsidR="006A6AB0" w:rsidRDefault="006A6AB0" w:rsidP="006A6AB0">
      <w:pPr>
        <w:rPr>
          <w:rFonts w:ascii="Arial" w:hAnsi="Arial" w:cs="Arial"/>
          <w:b/>
          <w:sz w:val="24"/>
        </w:rPr>
      </w:pPr>
      <w:r>
        <w:rPr>
          <w:rFonts w:ascii="Arial" w:hAnsi="Arial" w:cs="Arial"/>
          <w:b/>
          <w:color w:val="0000FF"/>
          <w:sz w:val="24"/>
        </w:rPr>
        <w:t>s3i200167</w:t>
      </w:r>
      <w:r>
        <w:rPr>
          <w:rFonts w:ascii="Arial" w:hAnsi="Arial" w:cs="Arial"/>
          <w:b/>
          <w:color w:val="0000FF"/>
          <w:sz w:val="24"/>
        </w:rPr>
        <w:tab/>
      </w:r>
      <w:r>
        <w:rPr>
          <w:rFonts w:ascii="Arial" w:hAnsi="Arial" w:cs="Arial"/>
          <w:b/>
          <w:sz w:val="24"/>
        </w:rPr>
        <w:t>Input to TR 33.929 – IMS architectural scenarios – conferencing, part I</w:t>
      </w:r>
    </w:p>
    <w:p w14:paraId="24ACD7E0"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15E27EB9" w14:textId="77777777" w:rsidR="006A6AB0" w:rsidRDefault="006A6AB0" w:rsidP="006A6AB0">
      <w:pPr>
        <w:rPr>
          <w:color w:val="808080"/>
        </w:rPr>
      </w:pPr>
      <w:r>
        <w:rPr>
          <w:color w:val="808080"/>
        </w:rPr>
        <w:t>(Replaces s3i200118)</w:t>
      </w:r>
    </w:p>
    <w:p w14:paraId="2D244A96" w14:textId="77777777" w:rsidR="006A6AB0" w:rsidRDefault="006A6AB0" w:rsidP="006A6A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E2BFD" w14:textId="77777777" w:rsidR="006A6AB0" w:rsidRDefault="006A6AB0" w:rsidP="006A6AB0">
      <w:pPr>
        <w:rPr>
          <w:rFonts w:ascii="Arial" w:hAnsi="Arial" w:cs="Arial"/>
          <w:b/>
          <w:sz w:val="24"/>
        </w:rPr>
      </w:pPr>
      <w:r>
        <w:rPr>
          <w:rFonts w:ascii="Arial" w:hAnsi="Arial" w:cs="Arial"/>
          <w:b/>
          <w:color w:val="0000FF"/>
          <w:sz w:val="24"/>
        </w:rPr>
        <w:t>s3i200119</w:t>
      </w:r>
      <w:r>
        <w:rPr>
          <w:rFonts w:ascii="Arial" w:hAnsi="Arial" w:cs="Arial"/>
          <w:b/>
          <w:color w:val="0000FF"/>
          <w:sz w:val="24"/>
        </w:rPr>
        <w:tab/>
      </w:r>
      <w:r>
        <w:rPr>
          <w:rFonts w:ascii="Arial" w:hAnsi="Arial" w:cs="Arial"/>
          <w:b/>
          <w:sz w:val="24"/>
        </w:rPr>
        <w:t>Input to TR 33.929 – IMS architectural scenarios – conferencing,  part II</w:t>
      </w:r>
    </w:p>
    <w:p w14:paraId="25FA7E66"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15CFE1B4" w14:textId="77777777" w:rsidR="006A6AB0" w:rsidRDefault="006A6AB0" w:rsidP="006A6AB0">
      <w:pPr>
        <w:rPr>
          <w:rFonts w:ascii="Arial" w:hAnsi="Arial" w:cs="Arial"/>
          <w:b/>
        </w:rPr>
      </w:pPr>
      <w:r>
        <w:rPr>
          <w:rFonts w:ascii="Arial" w:hAnsi="Arial" w:cs="Arial"/>
          <w:b/>
        </w:rPr>
        <w:t xml:space="preserve">Abstract: </w:t>
      </w:r>
    </w:p>
    <w:p w14:paraId="63127747" w14:textId="77777777" w:rsidR="006A6AB0" w:rsidRDefault="006A6AB0" w:rsidP="006A6AB0">
      <w:r>
        <w:t xml:space="preserve">This </w:t>
      </w:r>
      <w:proofErr w:type="spellStart"/>
      <w:r>
        <w:t>pCR</w:t>
      </w:r>
      <w:proofErr w:type="spellEnd"/>
      <w:r>
        <w:t xml:space="preserve"> provides architectural diagrams to depict IMS-based conferencing. In this (part II), group conferencing with conference URI as the target is illustrated. The conference server associated with the conference URI is in a different CSP domain. .  </w:t>
      </w:r>
    </w:p>
    <w:p w14:paraId="5676C42B"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s3i200168</w:t>
      </w:r>
      <w:r>
        <w:rPr>
          <w:color w:val="993300"/>
          <w:u w:val="single"/>
        </w:rPr>
        <w:t>.</w:t>
      </w:r>
    </w:p>
    <w:p w14:paraId="25509C9C" w14:textId="77777777" w:rsidR="006A6AB0" w:rsidRDefault="006A6AB0" w:rsidP="006A6AB0">
      <w:pPr>
        <w:rPr>
          <w:rFonts w:ascii="Arial" w:hAnsi="Arial" w:cs="Arial"/>
          <w:b/>
          <w:sz w:val="24"/>
        </w:rPr>
      </w:pPr>
      <w:r>
        <w:rPr>
          <w:rFonts w:ascii="Arial" w:hAnsi="Arial" w:cs="Arial"/>
          <w:b/>
          <w:color w:val="0000FF"/>
          <w:sz w:val="24"/>
        </w:rPr>
        <w:t>s3i200168</w:t>
      </w:r>
      <w:r>
        <w:rPr>
          <w:rFonts w:ascii="Arial" w:hAnsi="Arial" w:cs="Arial"/>
          <w:b/>
          <w:color w:val="0000FF"/>
          <w:sz w:val="24"/>
        </w:rPr>
        <w:tab/>
      </w:r>
      <w:r>
        <w:rPr>
          <w:rFonts w:ascii="Arial" w:hAnsi="Arial" w:cs="Arial"/>
          <w:b/>
          <w:sz w:val="24"/>
        </w:rPr>
        <w:t>Input to TR 33.929 – IMS architectural scenarios – conferencing,  part II</w:t>
      </w:r>
    </w:p>
    <w:p w14:paraId="2094D13C"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082BA5FE" w14:textId="77777777" w:rsidR="006A6AB0" w:rsidRDefault="006A6AB0" w:rsidP="006A6AB0">
      <w:pPr>
        <w:rPr>
          <w:color w:val="808080"/>
        </w:rPr>
      </w:pPr>
      <w:r>
        <w:rPr>
          <w:color w:val="808080"/>
        </w:rPr>
        <w:t>(Replaces s3i200119)</w:t>
      </w:r>
    </w:p>
    <w:p w14:paraId="0D8BC7C9"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C1A93" w14:textId="77777777" w:rsidR="006A6AB0" w:rsidRDefault="006A6AB0" w:rsidP="006A6AB0">
      <w:pPr>
        <w:rPr>
          <w:rFonts w:ascii="Arial" w:hAnsi="Arial" w:cs="Arial"/>
          <w:b/>
          <w:sz w:val="24"/>
        </w:rPr>
      </w:pPr>
      <w:r>
        <w:rPr>
          <w:rFonts w:ascii="Arial" w:hAnsi="Arial" w:cs="Arial"/>
          <w:b/>
          <w:color w:val="0000FF"/>
          <w:sz w:val="24"/>
        </w:rPr>
        <w:t>s3i200120</w:t>
      </w:r>
      <w:r>
        <w:rPr>
          <w:rFonts w:ascii="Arial" w:hAnsi="Arial" w:cs="Arial"/>
          <w:b/>
          <w:color w:val="0000FF"/>
          <w:sz w:val="24"/>
        </w:rPr>
        <w:tab/>
      </w:r>
      <w:r>
        <w:rPr>
          <w:rFonts w:ascii="Arial" w:hAnsi="Arial" w:cs="Arial"/>
          <w:b/>
          <w:sz w:val="24"/>
        </w:rPr>
        <w:t>Input to TR 33.929 – IMS architectural scenarios – conferencing, part III</w:t>
      </w:r>
    </w:p>
    <w:p w14:paraId="221447DB"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7F1556D9" w14:textId="77777777" w:rsidR="006A6AB0" w:rsidRDefault="006A6AB0" w:rsidP="006A6AB0">
      <w:pPr>
        <w:rPr>
          <w:rFonts w:ascii="Arial" w:hAnsi="Arial" w:cs="Arial"/>
          <w:b/>
        </w:rPr>
      </w:pPr>
      <w:r>
        <w:rPr>
          <w:rFonts w:ascii="Arial" w:hAnsi="Arial" w:cs="Arial"/>
          <w:b/>
        </w:rPr>
        <w:t xml:space="preserve">Abstract: </w:t>
      </w:r>
    </w:p>
    <w:p w14:paraId="70B1CF2C" w14:textId="77777777" w:rsidR="006A6AB0" w:rsidRDefault="006A6AB0" w:rsidP="006A6AB0">
      <w:r>
        <w:t xml:space="preserve">This </w:t>
      </w:r>
      <w:proofErr w:type="spellStart"/>
      <w:r>
        <w:t>pCR</w:t>
      </w:r>
      <w:proofErr w:type="spellEnd"/>
      <w:r>
        <w:t xml:space="preserve"> provides architectural diagrams to depict IMS-based conferencing. In this (part III), target is a conference participant of an ad-hoc conference initiated by a different user.    </w:t>
      </w:r>
    </w:p>
    <w:p w14:paraId="7065AD10"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s3i200169</w:t>
      </w:r>
      <w:r>
        <w:rPr>
          <w:color w:val="993300"/>
          <w:u w:val="single"/>
        </w:rPr>
        <w:t>.</w:t>
      </w:r>
    </w:p>
    <w:p w14:paraId="07AD362D" w14:textId="77777777" w:rsidR="006A6AB0" w:rsidRDefault="006A6AB0" w:rsidP="006A6AB0">
      <w:pPr>
        <w:rPr>
          <w:rFonts w:ascii="Arial" w:hAnsi="Arial" w:cs="Arial"/>
          <w:b/>
          <w:sz w:val="24"/>
        </w:rPr>
      </w:pPr>
      <w:r>
        <w:rPr>
          <w:rFonts w:ascii="Arial" w:hAnsi="Arial" w:cs="Arial"/>
          <w:b/>
          <w:color w:val="0000FF"/>
          <w:sz w:val="24"/>
        </w:rPr>
        <w:t>s3i200169</w:t>
      </w:r>
      <w:r>
        <w:rPr>
          <w:rFonts w:ascii="Arial" w:hAnsi="Arial" w:cs="Arial"/>
          <w:b/>
          <w:color w:val="0000FF"/>
          <w:sz w:val="24"/>
        </w:rPr>
        <w:tab/>
      </w:r>
      <w:r>
        <w:rPr>
          <w:rFonts w:ascii="Arial" w:hAnsi="Arial" w:cs="Arial"/>
          <w:b/>
          <w:sz w:val="24"/>
        </w:rPr>
        <w:t>Input to TR 33.929 – IMS architectural scenarios – conferencing, part III</w:t>
      </w:r>
    </w:p>
    <w:p w14:paraId="1B041D77"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07EB0BCA" w14:textId="77777777" w:rsidR="006A6AB0" w:rsidRDefault="006A6AB0" w:rsidP="006A6AB0">
      <w:pPr>
        <w:rPr>
          <w:color w:val="808080"/>
        </w:rPr>
      </w:pPr>
      <w:r>
        <w:rPr>
          <w:color w:val="808080"/>
        </w:rPr>
        <w:t>(Replaces s3i200120)</w:t>
      </w:r>
    </w:p>
    <w:p w14:paraId="5F3008A4"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867A0" w14:textId="77777777" w:rsidR="006A6AB0" w:rsidRDefault="006A6AB0" w:rsidP="006A6AB0">
      <w:pPr>
        <w:rPr>
          <w:rFonts w:ascii="Arial" w:hAnsi="Arial" w:cs="Arial"/>
          <w:b/>
          <w:sz w:val="24"/>
        </w:rPr>
      </w:pPr>
      <w:r>
        <w:rPr>
          <w:rFonts w:ascii="Arial" w:hAnsi="Arial" w:cs="Arial"/>
          <w:b/>
          <w:color w:val="0000FF"/>
          <w:sz w:val="24"/>
        </w:rPr>
        <w:t>s3i200121</w:t>
      </w:r>
      <w:r>
        <w:rPr>
          <w:rFonts w:ascii="Arial" w:hAnsi="Arial" w:cs="Arial"/>
          <w:b/>
          <w:color w:val="0000FF"/>
          <w:sz w:val="24"/>
        </w:rPr>
        <w:tab/>
      </w:r>
      <w:r>
        <w:rPr>
          <w:rFonts w:ascii="Arial" w:hAnsi="Arial" w:cs="Arial"/>
          <w:b/>
          <w:sz w:val="24"/>
        </w:rPr>
        <w:t>Input to TR 33.929 – IMS architectural scenarios – conferencing, part IV</w:t>
      </w:r>
    </w:p>
    <w:p w14:paraId="333C3C1E"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28DB2052" w14:textId="77777777" w:rsidR="006A6AB0" w:rsidRDefault="006A6AB0" w:rsidP="006A6AB0">
      <w:pPr>
        <w:rPr>
          <w:rFonts w:ascii="Arial" w:hAnsi="Arial" w:cs="Arial"/>
          <w:b/>
        </w:rPr>
      </w:pPr>
      <w:r>
        <w:rPr>
          <w:rFonts w:ascii="Arial" w:hAnsi="Arial" w:cs="Arial"/>
          <w:b/>
        </w:rPr>
        <w:t xml:space="preserve">Abstract: </w:t>
      </w:r>
    </w:p>
    <w:p w14:paraId="79739FF6" w14:textId="77777777" w:rsidR="006A6AB0" w:rsidRDefault="006A6AB0" w:rsidP="006A6AB0">
      <w:r>
        <w:t xml:space="preserve">This </w:t>
      </w:r>
      <w:proofErr w:type="spellStart"/>
      <w:r>
        <w:t>pCR</w:t>
      </w:r>
      <w:proofErr w:type="spellEnd"/>
      <w:r>
        <w:t xml:space="preserve"> provides architectural diagrams to depict IMS-based conferencing. In this (part IV), group conferencing with one of the conference participants as the target is illustrated. Here, it is assumed that conference server is in a different CSP domain.</w:t>
      </w:r>
    </w:p>
    <w:p w14:paraId="63CC86B8"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s3i200170</w:t>
      </w:r>
      <w:r>
        <w:rPr>
          <w:color w:val="993300"/>
          <w:u w:val="single"/>
        </w:rPr>
        <w:t>.</w:t>
      </w:r>
    </w:p>
    <w:p w14:paraId="38591F7B" w14:textId="77777777" w:rsidR="006A6AB0" w:rsidRDefault="006A6AB0" w:rsidP="006A6AB0">
      <w:pPr>
        <w:rPr>
          <w:rFonts w:ascii="Arial" w:hAnsi="Arial" w:cs="Arial"/>
          <w:b/>
          <w:sz w:val="24"/>
        </w:rPr>
      </w:pPr>
      <w:r>
        <w:rPr>
          <w:rFonts w:ascii="Arial" w:hAnsi="Arial" w:cs="Arial"/>
          <w:b/>
          <w:color w:val="0000FF"/>
          <w:sz w:val="24"/>
        </w:rPr>
        <w:t>s3i200170</w:t>
      </w:r>
      <w:r>
        <w:rPr>
          <w:rFonts w:ascii="Arial" w:hAnsi="Arial" w:cs="Arial"/>
          <w:b/>
          <w:color w:val="0000FF"/>
          <w:sz w:val="24"/>
        </w:rPr>
        <w:tab/>
      </w:r>
      <w:r>
        <w:rPr>
          <w:rFonts w:ascii="Arial" w:hAnsi="Arial" w:cs="Arial"/>
          <w:b/>
          <w:sz w:val="24"/>
        </w:rPr>
        <w:t>Input to TR 33.929 – IMS architectural scenarios – conferencing, part IV</w:t>
      </w:r>
    </w:p>
    <w:p w14:paraId="4E1974F8" w14:textId="77777777" w:rsidR="006A6AB0" w:rsidRDefault="006A6AB0" w:rsidP="006A6AB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41A92C47" w14:textId="77777777" w:rsidR="006A6AB0" w:rsidRDefault="006A6AB0" w:rsidP="006A6AB0">
      <w:pPr>
        <w:rPr>
          <w:color w:val="808080"/>
        </w:rPr>
      </w:pPr>
      <w:r>
        <w:rPr>
          <w:color w:val="808080"/>
        </w:rPr>
        <w:t>(Replaces s3i200121)</w:t>
      </w:r>
    </w:p>
    <w:p w14:paraId="12148600"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5582F" w14:textId="77777777" w:rsidR="006A6AB0" w:rsidRDefault="006A6AB0" w:rsidP="006A6AB0">
      <w:pPr>
        <w:rPr>
          <w:rFonts w:ascii="Arial" w:hAnsi="Arial" w:cs="Arial"/>
          <w:b/>
          <w:sz w:val="24"/>
        </w:rPr>
      </w:pPr>
      <w:r>
        <w:rPr>
          <w:rFonts w:ascii="Arial" w:hAnsi="Arial" w:cs="Arial"/>
          <w:b/>
          <w:color w:val="0000FF"/>
          <w:sz w:val="24"/>
        </w:rPr>
        <w:t>s3i200122</w:t>
      </w:r>
      <w:r>
        <w:rPr>
          <w:rFonts w:ascii="Arial" w:hAnsi="Arial" w:cs="Arial"/>
          <w:b/>
          <w:color w:val="0000FF"/>
          <w:sz w:val="24"/>
        </w:rPr>
        <w:tab/>
      </w:r>
      <w:r>
        <w:rPr>
          <w:rFonts w:ascii="Arial" w:hAnsi="Arial" w:cs="Arial"/>
          <w:b/>
          <w:sz w:val="24"/>
        </w:rPr>
        <w:t>Input to TR 33.929 – IMS architectural scenarios – hold scenarios, part I</w:t>
      </w:r>
    </w:p>
    <w:p w14:paraId="22F4E708"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284FDD39" w14:textId="77777777" w:rsidR="006A6AB0" w:rsidRDefault="006A6AB0" w:rsidP="006A6AB0">
      <w:pPr>
        <w:rPr>
          <w:rFonts w:ascii="Arial" w:hAnsi="Arial" w:cs="Arial"/>
          <w:b/>
        </w:rPr>
      </w:pPr>
      <w:r>
        <w:rPr>
          <w:rFonts w:ascii="Arial" w:hAnsi="Arial" w:cs="Arial"/>
          <w:b/>
        </w:rPr>
        <w:t xml:space="preserve">Abstract: </w:t>
      </w:r>
    </w:p>
    <w:p w14:paraId="1AE699D8" w14:textId="77777777" w:rsidR="006A6AB0" w:rsidRDefault="006A6AB0" w:rsidP="006A6AB0">
      <w:r>
        <w:t xml:space="preserve">This </w:t>
      </w:r>
      <w:proofErr w:type="spellStart"/>
      <w:r>
        <w:t>pCR</w:t>
      </w:r>
      <w:proofErr w:type="spellEnd"/>
      <w:r>
        <w:t xml:space="preserve"> provides architectural diagrams to depict IMS session hold scenarios.  In this (part I), single party on hold scenarios are illustrated.   </w:t>
      </w:r>
    </w:p>
    <w:p w14:paraId="1BA8A78C"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s3i200171</w:t>
      </w:r>
      <w:r>
        <w:rPr>
          <w:color w:val="993300"/>
          <w:u w:val="single"/>
        </w:rPr>
        <w:t>.</w:t>
      </w:r>
    </w:p>
    <w:p w14:paraId="3030628D" w14:textId="77777777" w:rsidR="006A6AB0" w:rsidRDefault="006A6AB0" w:rsidP="006A6AB0">
      <w:pPr>
        <w:rPr>
          <w:rFonts w:ascii="Arial" w:hAnsi="Arial" w:cs="Arial"/>
          <w:b/>
          <w:sz w:val="24"/>
        </w:rPr>
      </w:pPr>
      <w:r>
        <w:rPr>
          <w:rFonts w:ascii="Arial" w:hAnsi="Arial" w:cs="Arial"/>
          <w:b/>
          <w:color w:val="0000FF"/>
          <w:sz w:val="24"/>
        </w:rPr>
        <w:t>s3i200171</w:t>
      </w:r>
      <w:r>
        <w:rPr>
          <w:rFonts w:ascii="Arial" w:hAnsi="Arial" w:cs="Arial"/>
          <w:b/>
          <w:color w:val="0000FF"/>
          <w:sz w:val="24"/>
        </w:rPr>
        <w:tab/>
      </w:r>
      <w:r>
        <w:rPr>
          <w:rFonts w:ascii="Arial" w:hAnsi="Arial" w:cs="Arial"/>
          <w:b/>
          <w:sz w:val="24"/>
        </w:rPr>
        <w:t>Input to TR 33.929 – IMS architectural scenarios – hold scenarios, part I</w:t>
      </w:r>
    </w:p>
    <w:p w14:paraId="4B419A02"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2EBE0FF3" w14:textId="77777777" w:rsidR="006A6AB0" w:rsidRDefault="006A6AB0" w:rsidP="006A6AB0">
      <w:pPr>
        <w:rPr>
          <w:color w:val="808080"/>
        </w:rPr>
      </w:pPr>
      <w:r>
        <w:rPr>
          <w:color w:val="808080"/>
        </w:rPr>
        <w:t>(Replaces s3i200122)</w:t>
      </w:r>
    </w:p>
    <w:p w14:paraId="4C76B338"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6524D" w14:textId="77777777" w:rsidR="006A6AB0" w:rsidRDefault="006A6AB0" w:rsidP="006A6AB0">
      <w:pPr>
        <w:rPr>
          <w:rFonts w:ascii="Arial" w:hAnsi="Arial" w:cs="Arial"/>
          <w:b/>
          <w:sz w:val="24"/>
        </w:rPr>
      </w:pPr>
      <w:r>
        <w:rPr>
          <w:rFonts w:ascii="Arial" w:hAnsi="Arial" w:cs="Arial"/>
          <w:b/>
          <w:color w:val="0000FF"/>
          <w:sz w:val="24"/>
        </w:rPr>
        <w:t>s3i200123</w:t>
      </w:r>
      <w:r>
        <w:rPr>
          <w:rFonts w:ascii="Arial" w:hAnsi="Arial" w:cs="Arial"/>
          <w:b/>
          <w:color w:val="0000FF"/>
          <w:sz w:val="24"/>
        </w:rPr>
        <w:tab/>
      </w:r>
      <w:r>
        <w:rPr>
          <w:rFonts w:ascii="Arial" w:hAnsi="Arial" w:cs="Arial"/>
          <w:b/>
          <w:sz w:val="24"/>
        </w:rPr>
        <w:t>Input to TR 33.929 – IMS architectural scenarios – hold scenarios, part II</w:t>
      </w:r>
    </w:p>
    <w:p w14:paraId="534FF71D"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3DC7F4A5" w14:textId="77777777" w:rsidR="006A6AB0" w:rsidRDefault="006A6AB0" w:rsidP="006A6AB0">
      <w:pPr>
        <w:rPr>
          <w:rFonts w:ascii="Arial" w:hAnsi="Arial" w:cs="Arial"/>
          <w:b/>
        </w:rPr>
      </w:pPr>
      <w:r>
        <w:rPr>
          <w:rFonts w:ascii="Arial" w:hAnsi="Arial" w:cs="Arial"/>
          <w:b/>
        </w:rPr>
        <w:t xml:space="preserve">Abstract: </w:t>
      </w:r>
    </w:p>
    <w:p w14:paraId="3B012C78" w14:textId="77777777" w:rsidR="006A6AB0" w:rsidRDefault="006A6AB0" w:rsidP="006A6AB0">
      <w:r>
        <w:t xml:space="preserve">This </w:t>
      </w:r>
      <w:proofErr w:type="spellStart"/>
      <w:r>
        <w:t>pCR</w:t>
      </w:r>
      <w:proofErr w:type="spellEnd"/>
      <w:r>
        <w:t xml:space="preserve"> provides architectural diagrams to depict IMS session hold scenarios.  In this (part II), single party on hold scenarios with other party as the target are illustrated.      </w:t>
      </w:r>
    </w:p>
    <w:p w14:paraId="3713B8DB"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s3i200172</w:t>
      </w:r>
      <w:r>
        <w:rPr>
          <w:color w:val="993300"/>
          <w:u w:val="single"/>
        </w:rPr>
        <w:t>.</w:t>
      </w:r>
    </w:p>
    <w:p w14:paraId="0AA78B6B" w14:textId="77777777" w:rsidR="006A6AB0" w:rsidRDefault="006A6AB0" w:rsidP="006A6AB0">
      <w:pPr>
        <w:rPr>
          <w:rFonts w:ascii="Arial" w:hAnsi="Arial" w:cs="Arial"/>
          <w:b/>
          <w:sz w:val="24"/>
        </w:rPr>
      </w:pPr>
      <w:r>
        <w:rPr>
          <w:rFonts w:ascii="Arial" w:hAnsi="Arial" w:cs="Arial"/>
          <w:b/>
          <w:color w:val="0000FF"/>
          <w:sz w:val="24"/>
        </w:rPr>
        <w:t>s3i200172</w:t>
      </w:r>
      <w:r>
        <w:rPr>
          <w:rFonts w:ascii="Arial" w:hAnsi="Arial" w:cs="Arial"/>
          <w:b/>
          <w:color w:val="0000FF"/>
          <w:sz w:val="24"/>
        </w:rPr>
        <w:tab/>
      </w:r>
      <w:r>
        <w:rPr>
          <w:rFonts w:ascii="Arial" w:hAnsi="Arial" w:cs="Arial"/>
          <w:b/>
          <w:sz w:val="24"/>
        </w:rPr>
        <w:t>Input to TR 33.929 – IMS architectural scenarios – hold scenarios, part II</w:t>
      </w:r>
    </w:p>
    <w:p w14:paraId="589C43E3"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7DE54842" w14:textId="77777777" w:rsidR="006A6AB0" w:rsidRDefault="006A6AB0" w:rsidP="006A6AB0">
      <w:pPr>
        <w:rPr>
          <w:color w:val="808080"/>
        </w:rPr>
      </w:pPr>
      <w:r>
        <w:rPr>
          <w:color w:val="808080"/>
        </w:rPr>
        <w:t>(Replaces s3i200123)</w:t>
      </w:r>
    </w:p>
    <w:p w14:paraId="60120249"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EA388" w14:textId="77777777" w:rsidR="006A6AB0" w:rsidRDefault="006A6AB0" w:rsidP="006A6AB0">
      <w:pPr>
        <w:rPr>
          <w:rFonts w:ascii="Arial" w:hAnsi="Arial" w:cs="Arial"/>
          <w:b/>
          <w:sz w:val="24"/>
        </w:rPr>
      </w:pPr>
      <w:r>
        <w:rPr>
          <w:rFonts w:ascii="Arial" w:hAnsi="Arial" w:cs="Arial"/>
          <w:b/>
          <w:color w:val="0000FF"/>
          <w:sz w:val="24"/>
        </w:rPr>
        <w:t>s3i200124</w:t>
      </w:r>
      <w:r>
        <w:rPr>
          <w:rFonts w:ascii="Arial" w:hAnsi="Arial" w:cs="Arial"/>
          <w:b/>
          <w:color w:val="0000FF"/>
          <w:sz w:val="24"/>
        </w:rPr>
        <w:tab/>
      </w:r>
      <w:r>
        <w:rPr>
          <w:rFonts w:ascii="Arial" w:hAnsi="Arial" w:cs="Arial"/>
          <w:b/>
          <w:sz w:val="24"/>
        </w:rPr>
        <w:t>Input to TR 33.929 – IMS architectural scenarios – hold scenarios, part III</w:t>
      </w:r>
    </w:p>
    <w:p w14:paraId="3704594C"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3CE277A0" w14:textId="77777777" w:rsidR="006A6AB0" w:rsidRDefault="006A6AB0" w:rsidP="006A6AB0">
      <w:pPr>
        <w:rPr>
          <w:rFonts w:ascii="Arial" w:hAnsi="Arial" w:cs="Arial"/>
          <w:b/>
        </w:rPr>
      </w:pPr>
      <w:r>
        <w:rPr>
          <w:rFonts w:ascii="Arial" w:hAnsi="Arial" w:cs="Arial"/>
          <w:b/>
        </w:rPr>
        <w:t xml:space="preserve">Abstract: </w:t>
      </w:r>
    </w:p>
    <w:p w14:paraId="571405BF" w14:textId="77777777" w:rsidR="006A6AB0" w:rsidRDefault="006A6AB0" w:rsidP="006A6AB0">
      <w:r>
        <w:t xml:space="preserve">This </w:t>
      </w:r>
      <w:proofErr w:type="spellStart"/>
      <w:r>
        <w:t>pCR</w:t>
      </w:r>
      <w:proofErr w:type="spellEnd"/>
      <w:r>
        <w:t xml:space="preserve"> provides architectural diagrams to depict IMS session hold scenarios.  In this (part III), ad-hoc conference on hold scenarios are illustrated.      </w:t>
      </w:r>
    </w:p>
    <w:p w14:paraId="362D5B4F"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s3i200173</w:t>
      </w:r>
      <w:r>
        <w:rPr>
          <w:color w:val="993300"/>
          <w:u w:val="single"/>
        </w:rPr>
        <w:t>.</w:t>
      </w:r>
    </w:p>
    <w:p w14:paraId="0514C743" w14:textId="77777777" w:rsidR="006A6AB0" w:rsidRDefault="006A6AB0" w:rsidP="006A6AB0">
      <w:pPr>
        <w:rPr>
          <w:rFonts w:ascii="Arial" w:hAnsi="Arial" w:cs="Arial"/>
          <w:b/>
          <w:sz w:val="24"/>
        </w:rPr>
      </w:pPr>
      <w:r>
        <w:rPr>
          <w:rFonts w:ascii="Arial" w:hAnsi="Arial" w:cs="Arial"/>
          <w:b/>
          <w:color w:val="0000FF"/>
          <w:sz w:val="24"/>
        </w:rPr>
        <w:lastRenderedPageBreak/>
        <w:t>s3i200173</w:t>
      </w:r>
      <w:r>
        <w:rPr>
          <w:rFonts w:ascii="Arial" w:hAnsi="Arial" w:cs="Arial"/>
          <w:b/>
          <w:color w:val="0000FF"/>
          <w:sz w:val="24"/>
        </w:rPr>
        <w:tab/>
      </w:r>
      <w:r>
        <w:rPr>
          <w:rFonts w:ascii="Arial" w:hAnsi="Arial" w:cs="Arial"/>
          <w:b/>
          <w:sz w:val="24"/>
        </w:rPr>
        <w:t>Input to TR 33.929 – IMS architectural scenarios – hold scenarios, part III</w:t>
      </w:r>
    </w:p>
    <w:p w14:paraId="092CF57D"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1CD26CF7" w14:textId="77777777" w:rsidR="006A6AB0" w:rsidRDefault="006A6AB0" w:rsidP="006A6AB0">
      <w:pPr>
        <w:rPr>
          <w:color w:val="808080"/>
        </w:rPr>
      </w:pPr>
      <w:r>
        <w:rPr>
          <w:color w:val="808080"/>
        </w:rPr>
        <w:t>(Replaces s3i200124)</w:t>
      </w:r>
    </w:p>
    <w:p w14:paraId="4FAB0E2E"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BDB5E" w14:textId="77777777" w:rsidR="006A6AB0" w:rsidRDefault="006A6AB0" w:rsidP="006A6AB0">
      <w:pPr>
        <w:rPr>
          <w:rFonts w:ascii="Arial" w:hAnsi="Arial" w:cs="Arial"/>
          <w:b/>
          <w:sz w:val="24"/>
        </w:rPr>
      </w:pPr>
      <w:r>
        <w:rPr>
          <w:rFonts w:ascii="Arial" w:hAnsi="Arial" w:cs="Arial"/>
          <w:b/>
          <w:color w:val="0000FF"/>
          <w:sz w:val="24"/>
        </w:rPr>
        <w:t>s3i200125</w:t>
      </w:r>
      <w:r>
        <w:rPr>
          <w:rFonts w:ascii="Arial" w:hAnsi="Arial" w:cs="Arial"/>
          <w:b/>
          <w:color w:val="0000FF"/>
          <w:sz w:val="24"/>
        </w:rPr>
        <w:tab/>
      </w:r>
      <w:r>
        <w:rPr>
          <w:rFonts w:ascii="Arial" w:hAnsi="Arial" w:cs="Arial"/>
          <w:b/>
          <w:sz w:val="24"/>
        </w:rPr>
        <w:t>Input to TR 33.929 – IMS architectural scenarios – hold scenarios, part IV</w:t>
      </w:r>
    </w:p>
    <w:p w14:paraId="292B8B21"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06852CB6" w14:textId="77777777" w:rsidR="006A6AB0" w:rsidRDefault="006A6AB0" w:rsidP="006A6AB0">
      <w:pPr>
        <w:rPr>
          <w:rFonts w:ascii="Arial" w:hAnsi="Arial" w:cs="Arial"/>
          <w:b/>
        </w:rPr>
      </w:pPr>
      <w:r>
        <w:rPr>
          <w:rFonts w:ascii="Arial" w:hAnsi="Arial" w:cs="Arial"/>
          <w:b/>
        </w:rPr>
        <w:t xml:space="preserve">Abstract: </w:t>
      </w:r>
    </w:p>
    <w:p w14:paraId="3E10ECAD" w14:textId="77777777" w:rsidR="006A6AB0" w:rsidRDefault="006A6AB0" w:rsidP="006A6AB0">
      <w:r>
        <w:t xml:space="preserve">This </w:t>
      </w:r>
      <w:proofErr w:type="spellStart"/>
      <w:r>
        <w:t>pCR</w:t>
      </w:r>
      <w:proofErr w:type="spellEnd"/>
      <w:r>
        <w:t xml:space="preserve"> provides architectural diagrams to depict IMS session hold scenarios.  In this (part IV), ad-hoc conference on hold scenarios with other conferees as the target are illustrated.      </w:t>
      </w:r>
    </w:p>
    <w:p w14:paraId="2A548948"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s3i200174</w:t>
      </w:r>
      <w:r>
        <w:rPr>
          <w:color w:val="993300"/>
          <w:u w:val="single"/>
        </w:rPr>
        <w:t>.</w:t>
      </w:r>
    </w:p>
    <w:p w14:paraId="0823603B" w14:textId="77777777" w:rsidR="006A6AB0" w:rsidRDefault="006A6AB0" w:rsidP="006A6AB0">
      <w:pPr>
        <w:rPr>
          <w:rFonts w:ascii="Arial" w:hAnsi="Arial" w:cs="Arial"/>
          <w:b/>
          <w:sz w:val="24"/>
        </w:rPr>
      </w:pPr>
      <w:r>
        <w:rPr>
          <w:rFonts w:ascii="Arial" w:hAnsi="Arial" w:cs="Arial"/>
          <w:b/>
          <w:color w:val="0000FF"/>
          <w:sz w:val="24"/>
        </w:rPr>
        <w:t>s3i200174</w:t>
      </w:r>
      <w:r>
        <w:rPr>
          <w:rFonts w:ascii="Arial" w:hAnsi="Arial" w:cs="Arial"/>
          <w:b/>
          <w:color w:val="0000FF"/>
          <w:sz w:val="24"/>
        </w:rPr>
        <w:tab/>
      </w:r>
      <w:r>
        <w:rPr>
          <w:rFonts w:ascii="Arial" w:hAnsi="Arial" w:cs="Arial"/>
          <w:b/>
          <w:sz w:val="24"/>
        </w:rPr>
        <w:t>Input to TR 33.929 – IMS architectural scenarios – hold scenarios, part IV</w:t>
      </w:r>
    </w:p>
    <w:p w14:paraId="502F7F70"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4938DAE1" w14:textId="77777777" w:rsidR="006A6AB0" w:rsidRDefault="006A6AB0" w:rsidP="006A6AB0">
      <w:pPr>
        <w:rPr>
          <w:color w:val="808080"/>
        </w:rPr>
      </w:pPr>
      <w:r>
        <w:rPr>
          <w:color w:val="808080"/>
        </w:rPr>
        <w:t>(Replaces s3i200125)</w:t>
      </w:r>
    </w:p>
    <w:p w14:paraId="2531D8DC"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931B6" w14:textId="77777777" w:rsidR="006A6AB0" w:rsidRDefault="006A6AB0" w:rsidP="006A6AB0">
      <w:pPr>
        <w:rPr>
          <w:rFonts w:ascii="Arial" w:hAnsi="Arial" w:cs="Arial"/>
          <w:b/>
          <w:sz w:val="24"/>
        </w:rPr>
      </w:pPr>
      <w:r>
        <w:rPr>
          <w:rFonts w:ascii="Arial" w:hAnsi="Arial" w:cs="Arial"/>
          <w:b/>
          <w:color w:val="0000FF"/>
          <w:sz w:val="24"/>
        </w:rPr>
        <w:t>s3i200126</w:t>
      </w:r>
      <w:r>
        <w:rPr>
          <w:rFonts w:ascii="Arial" w:hAnsi="Arial" w:cs="Arial"/>
          <w:b/>
          <w:color w:val="0000FF"/>
          <w:sz w:val="24"/>
        </w:rPr>
        <w:tab/>
      </w:r>
      <w:r>
        <w:rPr>
          <w:rFonts w:ascii="Arial" w:hAnsi="Arial" w:cs="Arial"/>
          <w:b/>
          <w:sz w:val="24"/>
        </w:rPr>
        <w:t>Input to TR 33.929 – IMS architectural scenarios – hold scenarios, part V</w:t>
      </w:r>
    </w:p>
    <w:p w14:paraId="6CD4D906"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3C96A714" w14:textId="77777777" w:rsidR="006A6AB0" w:rsidRDefault="006A6AB0" w:rsidP="006A6AB0">
      <w:pPr>
        <w:rPr>
          <w:rFonts w:ascii="Arial" w:hAnsi="Arial" w:cs="Arial"/>
          <w:b/>
        </w:rPr>
      </w:pPr>
      <w:r>
        <w:rPr>
          <w:rFonts w:ascii="Arial" w:hAnsi="Arial" w:cs="Arial"/>
          <w:b/>
        </w:rPr>
        <w:t xml:space="preserve">Abstract: </w:t>
      </w:r>
    </w:p>
    <w:p w14:paraId="7A947351" w14:textId="77777777" w:rsidR="006A6AB0" w:rsidRDefault="006A6AB0" w:rsidP="006A6AB0">
      <w:r>
        <w:t xml:space="preserve">This </w:t>
      </w:r>
      <w:proofErr w:type="spellStart"/>
      <w:r>
        <w:t>pCR</w:t>
      </w:r>
      <w:proofErr w:type="spellEnd"/>
      <w:r>
        <w:t xml:space="preserve"> provides architectural diagrams to depict IMS session hold scenarios.  In this (part V), group conference on hold scenario is illustrated. The conference participant placing the group conference on hold is the target.   </w:t>
      </w:r>
    </w:p>
    <w:p w14:paraId="2C18EE73"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s3i200175</w:t>
      </w:r>
      <w:r>
        <w:rPr>
          <w:color w:val="993300"/>
          <w:u w:val="single"/>
        </w:rPr>
        <w:t>.</w:t>
      </w:r>
    </w:p>
    <w:p w14:paraId="53808DB7" w14:textId="77777777" w:rsidR="006A6AB0" w:rsidRDefault="006A6AB0" w:rsidP="006A6AB0">
      <w:pPr>
        <w:rPr>
          <w:rFonts w:ascii="Arial" w:hAnsi="Arial" w:cs="Arial"/>
          <w:b/>
          <w:sz w:val="24"/>
        </w:rPr>
      </w:pPr>
      <w:r>
        <w:rPr>
          <w:rFonts w:ascii="Arial" w:hAnsi="Arial" w:cs="Arial"/>
          <w:b/>
          <w:color w:val="0000FF"/>
          <w:sz w:val="24"/>
        </w:rPr>
        <w:t>s3i200175</w:t>
      </w:r>
      <w:r>
        <w:rPr>
          <w:rFonts w:ascii="Arial" w:hAnsi="Arial" w:cs="Arial"/>
          <w:b/>
          <w:color w:val="0000FF"/>
          <w:sz w:val="24"/>
        </w:rPr>
        <w:tab/>
      </w:r>
      <w:r>
        <w:rPr>
          <w:rFonts w:ascii="Arial" w:hAnsi="Arial" w:cs="Arial"/>
          <w:b/>
          <w:sz w:val="24"/>
        </w:rPr>
        <w:t>Input to TR 33.929 – IMS architectural scenarios – hold scenarios, part V</w:t>
      </w:r>
    </w:p>
    <w:p w14:paraId="05C97A74"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1D6B66DF" w14:textId="77777777" w:rsidR="006A6AB0" w:rsidRDefault="006A6AB0" w:rsidP="006A6AB0">
      <w:pPr>
        <w:rPr>
          <w:color w:val="808080"/>
        </w:rPr>
      </w:pPr>
      <w:r>
        <w:rPr>
          <w:color w:val="808080"/>
        </w:rPr>
        <w:t>(Replaces s3i200126)</w:t>
      </w:r>
    </w:p>
    <w:p w14:paraId="3C562B5D"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A6B05" w14:textId="77777777" w:rsidR="006A6AB0" w:rsidRDefault="006A6AB0" w:rsidP="006A6AB0">
      <w:pPr>
        <w:rPr>
          <w:rFonts w:ascii="Arial" w:hAnsi="Arial" w:cs="Arial"/>
          <w:b/>
          <w:sz w:val="24"/>
        </w:rPr>
      </w:pPr>
      <w:r>
        <w:rPr>
          <w:rFonts w:ascii="Arial" w:hAnsi="Arial" w:cs="Arial"/>
          <w:b/>
          <w:color w:val="0000FF"/>
          <w:sz w:val="24"/>
        </w:rPr>
        <w:t>s3i200127</w:t>
      </w:r>
      <w:r>
        <w:rPr>
          <w:rFonts w:ascii="Arial" w:hAnsi="Arial" w:cs="Arial"/>
          <w:b/>
          <w:color w:val="0000FF"/>
          <w:sz w:val="24"/>
        </w:rPr>
        <w:tab/>
      </w:r>
      <w:r>
        <w:rPr>
          <w:rFonts w:ascii="Arial" w:hAnsi="Arial" w:cs="Arial"/>
          <w:b/>
          <w:sz w:val="24"/>
        </w:rPr>
        <w:t>Input to TR 33.929 – IMS architectural scenarios – conferencing part, VI</w:t>
      </w:r>
    </w:p>
    <w:p w14:paraId="00788FAA"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2C2C0F00" w14:textId="77777777" w:rsidR="006A6AB0" w:rsidRDefault="006A6AB0" w:rsidP="006A6AB0">
      <w:pPr>
        <w:rPr>
          <w:rFonts w:ascii="Arial" w:hAnsi="Arial" w:cs="Arial"/>
          <w:b/>
        </w:rPr>
      </w:pPr>
      <w:r>
        <w:rPr>
          <w:rFonts w:ascii="Arial" w:hAnsi="Arial" w:cs="Arial"/>
          <w:b/>
        </w:rPr>
        <w:t xml:space="preserve">Abstract: </w:t>
      </w:r>
    </w:p>
    <w:p w14:paraId="31484D37" w14:textId="77777777" w:rsidR="006A6AB0" w:rsidRDefault="006A6AB0" w:rsidP="006A6AB0">
      <w:r>
        <w:t xml:space="preserve">This </w:t>
      </w:r>
      <w:proofErr w:type="spellStart"/>
      <w:r>
        <w:t>pCR</w:t>
      </w:r>
      <w:proofErr w:type="spellEnd"/>
      <w:r>
        <w:t xml:space="preserve"> provides architectural diagrams to depict IMS session hold scenarios.  In this (part VI), group conference on hold scenario is illustrated. The conference URI is the target. The conference server is in a different CSP domain.   </w:t>
      </w:r>
    </w:p>
    <w:p w14:paraId="3DC710A2" w14:textId="77777777" w:rsidR="006A6AB0" w:rsidRDefault="006A6AB0" w:rsidP="006A6A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s3i200176</w:t>
      </w:r>
      <w:r>
        <w:rPr>
          <w:color w:val="993300"/>
          <w:u w:val="single"/>
        </w:rPr>
        <w:t>.</w:t>
      </w:r>
    </w:p>
    <w:p w14:paraId="18D5EA49" w14:textId="77777777" w:rsidR="006A6AB0" w:rsidRDefault="006A6AB0" w:rsidP="006A6AB0">
      <w:pPr>
        <w:rPr>
          <w:rFonts w:ascii="Arial" w:hAnsi="Arial" w:cs="Arial"/>
          <w:b/>
          <w:sz w:val="24"/>
        </w:rPr>
      </w:pPr>
      <w:r>
        <w:rPr>
          <w:rFonts w:ascii="Arial" w:hAnsi="Arial" w:cs="Arial"/>
          <w:b/>
          <w:color w:val="0000FF"/>
          <w:sz w:val="24"/>
        </w:rPr>
        <w:t>s3i200176</w:t>
      </w:r>
      <w:r>
        <w:rPr>
          <w:rFonts w:ascii="Arial" w:hAnsi="Arial" w:cs="Arial"/>
          <w:b/>
          <w:color w:val="0000FF"/>
          <w:sz w:val="24"/>
        </w:rPr>
        <w:tab/>
      </w:r>
      <w:r>
        <w:rPr>
          <w:rFonts w:ascii="Arial" w:hAnsi="Arial" w:cs="Arial"/>
          <w:b/>
          <w:sz w:val="24"/>
        </w:rPr>
        <w:t>Input to TR 33.929 – IMS architectural scenarios – conferencing part, VI</w:t>
      </w:r>
    </w:p>
    <w:p w14:paraId="6189C2FE"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7D0A6742" w14:textId="77777777" w:rsidR="006A6AB0" w:rsidRDefault="006A6AB0" w:rsidP="006A6AB0">
      <w:pPr>
        <w:rPr>
          <w:color w:val="808080"/>
        </w:rPr>
      </w:pPr>
      <w:r>
        <w:rPr>
          <w:color w:val="808080"/>
        </w:rPr>
        <w:t>(Replaces s3i200127)</w:t>
      </w:r>
    </w:p>
    <w:p w14:paraId="132838C7"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6F00E" w14:textId="77777777" w:rsidR="006A6AB0" w:rsidRDefault="006A6AB0" w:rsidP="006A6AB0">
      <w:pPr>
        <w:rPr>
          <w:rFonts w:ascii="Arial" w:hAnsi="Arial" w:cs="Arial"/>
          <w:b/>
          <w:sz w:val="24"/>
        </w:rPr>
      </w:pPr>
      <w:r>
        <w:rPr>
          <w:rFonts w:ascii="Arial" w:hAnsi="Arial" w:cs="Arial"/>
          <w:b/>
          <w:color w:val="0000FF"/>
          <w:sz w:val="24"/>
        </w:rPr>
        <w:t>s3i200128</w:t>
      </w:r>
      <w:r>
        <w:rPr>
          <w:rFonts w:ascii="Arial" w:hAnsi="Arial" w:cs="Arial"/>
          <w:b/>
          <w:color w:val="0000FF"/>
          <w:sz w:val="24"/>
        </w:rPr>
        <w:tab/>
      </w:r>
      <w:r>
        <w:rPr>
          <w:rFonts w:ascii="Arial" w:hAnsi="Arial" w:cs="Arial"/>
          <w:b/>
          <w:sz w:val="24"/>
        </w:rPr>
        <w:t>Input to TR 33.929 – IMS architectural scenarios – hold scenarios, part VII</w:t>
      </w:r>
    </w:p>
    <w:p w14:paraId="500400AF"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449B0ADF" w14:textId="77777777" w:rsidR="006A6AB0" w:rsidRDefault="006A6AB0" w:rsidP="006A6AB0">
      <w:pPr>
        <w:rPr>
          <w:rFonts w:ascii="Arial" w:hAnsi="Arial" w:cs="Arial"/>
          <w:b/>
        </w:rPr>
      </w:pPr>
      <w:r>
        <w:rPr>
          <w:rFonts w:ascii="Arial" w:hAnsi="Arial" w:cs="Arial"/>
          <w:b/>
        </w:rPr>
        <w:t xml:space="preserve">Abstract: </w:t>
      </w:r>
    </w:p>
    <w:p w14:paraId="0AFCE9ED" w14:textId="701965F5" w:rsidR="006A6AB0" w:rsidRDefault="006A6AB0" w:rsidP="006A6AB0">
      <w:r>
        <w:t xml:space="preserve">This </w:t>
      </w:r>
      <w:proofErr w:type="spellStart"/>
      <w:r>
        <w:t>pCR</w:t>
      </w:r>
      <w:proofErr w:type="spellEnd"/>
      <w:r>
        <w:t xml:space="preserve"> provides architectural diagrams to depict IMS session hold scenarios.  In this (part VII), group conference on hold scenario is illustrated.</w:t>
      </w:r>
    </w:p>
    <w:p w14:paraId="23A6E591"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s3i200177</w:t>
      </w:r>
      <w:r>
        <w:rPr>
          <w:color w:val="993300"/>
          <w:u w:val="single"/>
        </w:rPr>
        <w:t>.</w:t>
      </w:r>
    </w:p>
    <w:p w14:paraId="54C1B58E" w14:textId="77777777" w:rsidR="006A6AB0" w:rsidRDefault="006A6AB0" w:rsidP="006A6AB0">
      <w:pPr>
        <w:rPr>
          <w:rFonts w:ascii="Arial" w:hAnsi="Arial" w:cs="Arial"/>
          <w:b/>
          <w:sz w:val="24"/>
        </w:rPr>
      </w:pPr>
      <w:r>
        <w:rPr>
          <w:rFonts w:ascii="Arial" w:hAnsi="Arial" w:cs="Arial"/>
          <w:b/>
          <w:color w:val="0000FF"/>
          <w:sz w:val="24"/>
        </w:rPr>
        <w:t>s3i200177</w:t>
      </w:r>
      <w:r>
        <w:rPr>
          <w:rFonts w:ascii="Arial" w:hAnsi="Arial" w:cs="Arial"/>
          <w:b/>
          <w:color w:val="0000FF"/>
          <w:sz w:val="24"/>
        </w:rPr>
        <w:tab/>
      </w:r>
      <w:r>
        <w:rPr>
          <w:rFonts w:ascii="Arial" w:hAnsi="Arial" w:cs="Arial"/>
          <w:b/>
          <w:sz w:val="24"/>
        </w:rPr>
        <w:t>Input to TR 33.929 – IMS architectural scenarios – hold scenarios, part VII</w:t>
      </w:r>
    </w:p>
    <w:p w14:paraId="265EE62C"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21B0FACE" w14:textId="77777777" w:rsidR="006A6AB0" w:rsidRDefault="006A6AB0" w:rsidP="006A6AB0">
      <w:pPr>
        <w:rPr>
          <w:color w:val="808080"/>
        </w:rPr>
      </w:pPr>
      <w:r>
        <w:rPr>
          <w:color w:val="808080"/>
        </w:rPr>
        <w:t>(Replaces s3i200128)</w:t>
      </w:r>
    </w:p>
    <w:p w14:paraId="1D927BFE"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B79DF" w14:textId="77777777" w:rsidR="006A6AB0" w:rsidRDefault="006A6AB0" w:rsidP="006A6AB0">
      <w:pPr>
        <w:rPr>
          <w:rFonts w:ascii="Arial" w:hAnsi="Arial" w:cs="Arial"/>
          <w:b/>
          <w:sz w:val="24"/>
        </w:rPr>
      </w:pPr>
      <w:r>
        <w:rPr>
          <w:rFonts w:ascii="Arial" w:hAnsi="Arial" w:cs="Arial"/>
          <w:b/>
          <w:color w:val="0000FF"/>
          <w:sz w:val="24"/>
        </w:rPr>
        <w:t>s3i200129</w:t>
      </w:r>
      <w:r>
        <w:rPr>
          <w:rFonts w:ascii="Arial" w:hAnsi="Arial" w:cs="Arial"/>
          <w:b/>
          <w:color w:val="0000FF"/>
          <w:sz w:val="24"/>
        </w:rPr>
        <w:tab/>
      </w:r>
      <w:r>
        <w:rPr>
          <w:rFonts w:ascii="Arial" w:hAnsi="Arial" w:cs="Arial"/>
          <w:b/>
          <w:sz w:val="24"/>
        </w:rPr>
        <w:t>Input to TR 33.929 – IMS architectural scenarios – local breakout roaming (originations) with non-local ID target</w:t>
      </w:r>
    </w:p>
    <w:p w14:paraId="286F1523"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488AB13D" w14:textId="77777777" w:rsidR="006A6AB0" w:rsidRDefault="006A6AB0" w:rsidP="006A6AB0">
      <w:pPr>
        <w:rPr>
          <w:rFonts w:ascii="Arial" w:hAnsi="Arial" w:cs="Arial"/>
          <w:b/>
        </w:rPr>
      </w:pPr>
      <w:r>
        <w:rPr>
          <w:rFonts w:ascii="Arial" w:hAnsi="Arial" w:cs="Arial"/>
          <w:b/>
        </w:rPr>
        <w:t xml:space="preserve">Abstract: </w:t>
      </w:r>
    </w:p>
    <w:p w14:paraId="0BBE3C9E" w14:textId="77777777" w:rsidR="006A6AB0" w:rsidRDefault="006A6AB0" w:rsidP="006A6AB0">
      <w:r>
        <w:t xml:space="preserve">This </w:t>
      </w:r>
      <w:proofErr w:type="spellStart"/>
      <w:r>
        <w:t>pCR</w:t>
      </w:r>
      <w:proofErr w:type="spellEnd"/>
      <w:r>
        <w:t xml:space="preserve"> provides the IMS LI architectural diagrams to illustrate roaming scenarios with LBO as the roaming architecture that involves a non-local ID target. In the scenarios presented here, roaming happens at the originating end of the session. </w:t>
      </w:r>
    </w:p>
    <w:p w14:paraId="1C282981"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D04DE" w14:textId="77777777" w:rsidR="006A6AB0" w:rsidRDefault="006A6AB0" w:rsidP="006A6AB0">
      <w:pPr>
        <w:rPr>
          <w:rFonts w:ascii="Arial" w:hAnsi="Arial" w:cs="Arial"/>
          <w:b/>
          <w:sz w:val="24"/>
        </w:rPr>
      </w:pPr>
      <w:r>
        <w:rPr>
          <w:rFonts w:ascii="Arial" w:hAnsi="Arial" w:cs="Arial"/>
          <w:b/>
          <w:color w:val="0000FF"/>
          <w:sz w:val="24"/>
        </w:rPr>
        <w:t>s3i200130</w:t>
      </w:r>
      <w:r>
        <w:rPr>
          <w:rFonts w:ascii="Arial" w:hAnsi="Arial" w:cs="Arial"/>
          <w:b/>
          <w:color w:val="0000FF"/>
          <w:sz w:val="24"/>
        </w:rPr>
        <w:tab/>
      </w:r>
      <w:r>
        <w:rPr>
          <w:rFonts w:ascii="Arial" w:hAnsi="Arial" w:cs="Arial"/>
          <w:b/>
          <w:sz w:val="24"/>
        </w:rPr>
        <w:t>Input to TR 33.929 – IMS architectural scenarios – local breakout roaming (terminations) with non-local ID target</w:t>
      </w:r>
    </w:p>
    <w:p w14:paraId="13408BAC"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2E3B02DA" w14:textId="77777777" w:rsidR="006A6AB0" w:rsidRDefault="006A6AB0" w:rsidP="006A6AB0">
      <w:pPr>
        <w:rPr>
          <w:rFonts w:ascii="Arial" w:hAnsi="Arial" w:cs="Arial"/>
          <w:b/>
        </w:rPr>
      </w:pPr>
      <w:r>
        <w:rPr>
          <w:rFonts w:ascii="Arial" w:hAnsi="Arial" w:cs="Arial"/>
          <w:b/>
        </w:rPr>
        <w:t xml:space="preserve">Abstract: </w:t>
      </w:r>
    </w:p>
    <w:p w14:paraId="28E935F8" w14:textId="77777777" w:rsidR="006A6AB0" w:rsidRDefault="006A6AB0" w:rsidP="006A6AB0">
      <w:r>
        <w:t xml:space="preserve">This </w:t>
      </w:r>
      <w:proofErr w:type="spellStart"/>
      <w:r>
        <w:t>pCR</w:t>
      </w:r>
      <w:proofErr w:type="spellEnd"/>
      <w:r>
        <w:t xml:space="preserve"> provides the IMS LI architectural diagrams to illustrate roaming scenarios with LBO as the roaming architecture that involves a non-local ID target. In the scenarios presented here, roaming happens at the terminating end of the session. </w:t>
      </w:r>
    </w:p>
    <w:p w14:paraId="15C83D98"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FA32C" w14:textId="77777777" w:rsidR="006A6AB0" w:rsidRDefault="006A6AB0" w:rsidP="006A6AB0">
      <w:pPr>
        <w:rPr>
          <w:rFonts w:ascii="Arial" w:hAnsi="Arial" w:cs="Arial"/>
          <w:b/>
          <w:sz w:val="24"/>
        </w:rPr>
      </w:pPr>
      <w:r>
        <w:rPr>
          <w:rFonts w:ascii="Arial" w:hAnsi="Arial" w:cs="Arial"/>
          <w:b/>
          <w:color w:val="0000FF"/>
          <w:sz w:val="24"/>
        </w:rPr>
        <w:lastRenderedPageBreak/>
        <w:t>s3i200131</w:t>
      </w:r>
      <w:r>
        <w:rPr>
          <w:rFonts w:ascii="Arial" w:hAnsi="Arial" w:cs="Arial"/>
          <w:b/>
          <w:color w:val="0000FF"/>
          <w:sz w:val="24"/>
        </w:rPr>
        <w:tab/>
      </w:r>
      <w:r>
        <w:rPr>
          <w:rFonts w:ascii="Arial" w:hAnsi="Arial" w:cs="Arial"/>
          <w:b/>
          <w:sz w:val="24"/>
        </w:rPr>
        <w:t>Input to TR 33.929 – IMS architectural scenarios – local breakout roaming (redirect-to-party) with non-local ID target</w:t>
      </w:r>
    </w:p>
    <w:p w14:paraId="2D53963E"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7AB79865" w14:textId="77777777" w:rsidR="006A6AB0" w:rsidRDefault="006A6AB0" w:rsidP="006A6AB0">
      <w:pPr>
        <w:rPr>
          <w:rFonts w:ascii="Arial" w:hAnsi="Arial" w:cs="Arial"/>
          <w:b/>
        </w:rPr>
      </w:pPr>
      <w:r>
        <w:rPr>
          <w:rFonts w:ascii="Arial" w:hAnsi="Arial" w:cs="Arial"/>
          <w:b/>
        </w:rPr>
        <w:t xml:space="preserve">Abstract: </w:t>
      </w:r>
    </w:p>
    <w:p w14:paraId="705E4CA8" w14:textId="77777777" w:rsidR="006A6AB0" w:rsidRDefault="006A6AB0" w:rsidP="006A6AB0">
      <w:r>
        <w:t xml:space="preserve">This </w:t>
      </w:r>
      <w:proofErr w:type="spellStart"/>
      <w:r>
        <w:t>pCR</w:t>
      </w:r>
      <w:proofErr w:type="spellEnd"/>
      <w:r>
        <w:t xml:space="preserve"> provides the IMS LI architectural diagrams to illustrate roaming scenarios with LBO as the roaming architecture that involves a non-local ID target. In the scenarios presented here, roaming happens to the redirected-to-party.   </w:t>
      </w:r>
    </w:p>
    <w:p w14:paraId="6CAFAD82"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s3i200178</w:t>
      </w:r>
      <w:r>
        <w:rPr>
          <w:color w:val="993300"/>
          <w:u w:val="single"/>
        </w:rPr>
        <w:t>.</w:t>
      </w:r>
    </w:p>
    <w:p w14:paraId="2AA04465" w14:textId="77777777" w:rsidR="006A6AB0" w:rsidRDefault="006A6AB0" w:rsidP="006A6AB0">
      <w:pPr>
        <w:rPr>
          <w:rFonts w:ascii="Arial" w:hAnsi="Arial" w:cs="Arial"/>
          <w:b/>
          <w:sz w:val="24"/>
        </w:rPr>
      </w:pPr>
      <w:r>
        <w:rPr>
          <w:rFonts w:ascii="Arial" w:hAnsi="Arial" w:cs="Arial"/>
          <w:b/>
          <w:color w:val="0000FF"/>
          <w:sz w:val="24"/>
        </w:rPr>
        <w:t>s3i200178</w:t>
      </w:r>
      <w:r>
        <w:rPr>
          <w:rFonts w:ascii="Arial" w:hAnsi="Arial" w:cs="Arial"/>
          <w:b/>
          <w:color w:val="0000FF"/>
          <w:sz w:val="24"/>
        </w:rPr>
        <w:tab/>
      </w:r>
      <w:r>
        <w:rPr>
          <w:rFonts w:ascii="Arial" w:hAnsi="Arial" w:cs="Arial"/>
          <w:b/>
          <w:sz w:val="24"/>
        </w:rPr>
        <w:t>Input to TR 33.929 – IMS architectural scenarios – local breakout roaming (redirect-to-party) with non-local ID target</w:t>
      </w:r>
    </w:p>
    <w:p w14:paraId="616CAD62"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21446883" w14:textId="77777777" w:rsidR="006A6AB0" w:rsidRDefault="006A6AB0" w:rsidP="006A6AB0">
      <w:pPr>
        <w:rPr>
          <w:color w:val="808080"/>
        </w:rPr>
      </w:pPr>
      <w:r>
        <w:rPr>
          <w:color w:val="808080"/>
        </w:rPr>
        <w:t>(Replaces s3i200131)</w:t>
      </w:r>
    </w:p>
    <w:p w14:paraId="586A303F"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9C5BD" w14:textId="77777777" w:rsidR="006A6AB0" w:rsidRDefault="006A6AB0" w:rsidP="006A6AB0">
      <w:pPr>
        <w:rPr>
          <w:rFonts w:ascii="Arial" w:hAnsi="Arial" w:cs="Arial"/>
          <w:b/>
          <w:sz w:val="24"/>
        </w:rPr>
      </w:pPr>
      <w:r>
        <w:rPr>
          <w:rFonts w:ascii="Arial" w:hAnsi="Arial" w:cs="Arial"/>
          <w:b/>
          <w:color w:val="0000FF"/>
          <w:sz w:val="24"/>
        </w:rPr>
        <w:t>s3i200132</w:t>
      </w:r>
      <w:r>
        <w:rPr>
          <w:rFonts w:ascii="Arial" w:hAnsi="Arial" w:cs="Arial"/>
          <w:b/>
          <w:color w:val="0000FF"/>
          <w:sz w:val="24"/>
        </w:rPr>
        <w:tab/>
      </w:r>
      <w:r>
        <w:rPr>
          <w:rFonts w:ascii="Arial" w:hAnsi="Arial" w:cs="Arial"/>
          <w:b/>
          <w:sz w:val="24"/>
        </w:rPr>
        <w:t>Input to TR 33.929 – additional conventions to IMS architectural scenarios</w:t>
      </w:r>
    </w:p>
    <w:p w14:paraId="63B3D03B"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044848EB" w14:textId="77777777" w:rsidR="006A6AB0" w:rsidRDefault="006A6AB0" w:rsidP="006A6AB0">
      <w:pPr>
        <w:rPr>
          <w:rFonts w:ascii="Arial" w:hAnsi="Arial" w:cs="Arial"/>
          <w:b/>
        </w:rPr>
      </w:pPr>
      <w:r>
        <w:rPr>
          <w:rFonts w:ascii="Arial" w:hAnsi="Arial" w:cs="Arial"/>
          <w:b/>
        </w:rPr>
        <w:t xml:space="preserve">Abstract: </w:t>
      </w:r>
    </w:p>
    <w:p w14:paraId="64221EE9" w14:textId="19695EFF" w:rsidR="006A6AB0" w:rsidRDefault="006A6AB0" w:rsidP="006A6AB0">
      <w:r>
        <w:t xml:space="preserve">This </w:t>
      </w:r>
      <w:proofErr w:type="spellStart"/>
      <w:r>
        <w:t>pCR</w:t>
      </w:r>
      <w:proofErr w:type="spellEnd"/>
      <w:r>
        <w:t xml:space="preserve"> provides a few additions to the generic clause introduced previously with the IMS LI architectural diagrams. The additions are found essential for the new architecture diagrams about to be introduced.   </w:t>
      </w:r>
    </w:p>
    <w:p w14:paraId="0C08ABB0"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F26A6" w14:textId="77777777" w:rsidR="006A6AB0" w:rsidRDefault="006A6AB0" w:rsidP="006A6AB0">
      <w:pPr>
        <w:rPr>
          <w:rFonts w:ascii="Arial" w:hAnsi="Arial" w:cs="Arial"/>
          <w:b/>
          <w:sz w:val="24"/>
        </w:rPr>
      </w:pPr>
      <w:r>
        <w:rPr>
          <w:rFonts w:ascii="Arial" w:hAnsi="Arial" w:cs="Arial"/>
          <w:b/>
          <w:color w:val="0000FF"/>
          <w:sz w:val="24"/>
        </w:rPr>
        <w:t>s3i200133</w:t>
      </w:r>
      <w:r>
        <w:rPr>
          <w:rFonts w:ascii="Arial" w:hAnsi="Arial" w:cs="Arial"/>
          <w:b/>
          <w:color w:val="0000FF"/>
          <w:sz w:val="24"/>
        </w:rPr>
        <w:tab/>
      </w:r>
      <w:r>
        <w:rPr>
          <w:rFonts w:ascii="Arial" w:hAnsi="Arial" w:cs="Arial"/>
          <w:b/>
          <w:sz w:val="24"/>
        </w:rPr>
        <w:t>Input to TR 33.929 – IMS architectural scenarios – correction to a diagram to follow the rules</w:t>
      </w:r>
    </w:p>
    <w:p w14:paraId="316A927C"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60827344" w14:textId="77777777" w:rsidR="006A6AB0" w:rsidRDefault="006A6AB0" w:rsidP="006A6AB0">
      <w:pPr>
        <w:rPr>
          <w:rFonts w:ascii="Arial" w:hAnsi="Arial" w:cs="Arial"/>
          <w:b/>
        </w:rPr>
      </w:pPr>
      <w:r>
        <w:rPr>
          <w:rFonts w:ascii="Arial" w:hAnsi="Arial" w:cs="Arial"/>
          <w:b/>
        </w:rPr>
        <w:t xml:space="preserve">Abstract: </w:t>
      </w:r>
    </w:p>
    <w:p w14:paraId="078CD7D7" w14:textId="77777777" w:rsidR="006A6AB0" w:rsidRDefault="006A6AB0" w:rsidP="006A6AB0">
      <w:r>
        <w:t xml:space="preserve">This </w:t>
      </w:r>
      <w:proofErr w:type="spellStart"/>
      <w:r>
        <w:t>pCR</w:t>
      </w:r>
      <w:proofErr w:type="spellEnd"/>
      <w:r>
        <w:t xml:space="preserve"> corrects an architecture diagram to adopt to the rules of multiple recipient LI functions.  </w:t>
      </w:r>
    </w:p>
    <w:p w14:paraId="4141084E"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870D3" w14:textId="77777777" w:rsidR="006A6AB0" w:rsidRDefault="006A6AB0" w:rsidP="006A6AB0">
      <w:pPr>
        <w:rPr>
          <w:rFonts w:ascii="Arial" w:hAnsi="Arial" w:cs="Arial"/>
          <w:b/>
          <w:sz w:val="24"/>
        </w:rPr>
      </w:pPr>
      <w:r>
        <w:rPr>
          <w:rFonts w:ascii="Arial" w:hAnsi="Arial" w:cs="Arial"/>
          <w:b/>
          <w:color w:val="0000FF"/>
          <w:sz w:val="24"/>
        </w:rPr>
        <w:t>s3i200136</w:t>
      </w:r>
      <w:r>
        <w:rPr>
          <w:rFonts w:ascii="Arial" w:hAnsi="Arial" w:cs="Arial"/>
          <w:b/>
          <w:color w:val="0000FF"/>
          <w:sz w:val="24"/>
        </w:rPr>
        <w:tab/>
      </w:r>
      <w:r>
        <w:rPr>
          <w:rFonts w:ascii="Arial" w:hAnsi="Arial" w:cs="Arial"/>
          <w:b/>
          <w:sz w:val="24"/>
        </w:rPr>
        <w:t>Input to TR 33.929 – IMS architectural scenarios – conferencing,  part V</w:t>
      </w:r>
    </w:p>
    <w:p w14:paraId="4E3D3C59"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1E40F92D" w14:textId="77777777" w:rsidR="006A6AB0" w:rsidRDefault="006A6AB0" w:rsidP="006A6AB0">
      <w:pPr>
        <w:rPr>
          <w:rFonts w:ascii="Arial" w:hAnsi="Arial" w:cs="Arial"/>
          <w:b/>
        </w:rPr>
      </w:pPr>
      <w:r>
        <w:rPr>
          <w:rFonts w:ascii="Arial" w:hAnsi="Arial" w:cs="Arial"/>
          <w:b/>
        </w:rPr>
        <w:t xml:space="preserve">Abstract: </w:t>
      </w:r>
    </w:p>
    <w:p w14:paraId="3DA3FAD4" w14:textId="7A6E11E8" w:rsidR="006A6AB0" w:rsidRDefault="006A6AB0" w:rsidP="006A6AB0">
      <w:r>
        <w:t xml:space="preserve">This </w:t>
      </w:r>
      <w:proofErr w:type="spellStart"/>
      <w:r>
        <w:t>pCR</w:t>
      </w:r>
      <w:proofErr w:type="spellEnd"/>
      <w:r>
        <w:t xml:space="preserve"> provides an architectural diagram to depict IMS-based conferencing. In this (part V), a special case of group conferencing where the conference URI and two of the conference participants are the targets in the respective CSP domains.  </w:t>
      </w:r>
    </w:p>
    <w:p w14:paraId="56DA7BCB"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C005A" w14:textId="77777777" w:rsidR="006A6AB0" w:rsidRDefault="006A6AB0" w:rsidP="006A6AB0">
      <w:pPr>
        <w:rPr>
          <w:rFonts w:ascii="Arial" w:hAnsi="Arial" w:cs="Arial"/>
          <w:b/>
          <w:sz w:val="24"/>
        </w:rPr>
      </w:pPr>
      <w:r>
        <w:rPr>
          <w:rFonts w:ascii="Arial" w:hAnsi="Arial" w:cs="Arial"/>
          <w:b/>
          <w:color w:val="0000FF"/>
          <w:sz w:val="24"/>
        </w:rPr>
        <w:lastRenderedPageBreak/>
        <w:t>s3i200180</w:t>
      </w:r>
      <w:r>
        <w:rPr>
          <w:rFonts w:ascii="Arial" w:hAnsi="Arial" w:cs="Arial"/>
          <w:b/>
          <w:color w:val="0000FF"/>
          <w:sz w:val="24"/>
        </w:rPr>
        <w:tab/>
      </w:r>
      <w:proofErr w:type="spellStart"/>
      <w:r>
        <w:rPr>
          <w:rFonts w:ascii="Arial" w:hAnsi="Arial" w:cs="Arial"/>
          <w:b/>
          <w:sz w:val="24"/>
        </w:rPr>
        <w:t>Tdoc</w:t>
      </w:r>
      <w:proofErr w:type="spellEnd"/>
      <w:r>
        <w:rPr>
          <w:rFonts w:ascii="Arial" w:hAnsi="Arial" w:cs="Arial"/>
          <w:b/>
          <w:sz w:val="24"/>
        </w:rPr>
        <w:t xml:space="preserve"> created by mistake hence withdrawn</w:t>
      </w:r>
    </w:p>
    <w:p w14:paraId="2B363BDD" w14:textId="77777777" w:rsidR="006A6AB0" w:rsidRDefault="006A6AB0" w:rsidP="006A6AB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Secretary</w:t>
      </w:r>
    </w:p>
    <w:p w14:paraId="5AA3457B"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D625D" w14:textId="77777777" w:rsidR="006A6AB0" w:rsidRDefault="006A6AB0" w:rsidP="006A6AB0">
      <w:pPr>
        <w:rPr>
          <w:rFonts w:ascii="Arial" w:hAnsi="Arial" w:cs="Arial"/>
          <w:b/>
          <w:sz w:val="24"/>
        </w:rPr>
      </w:pPr>
      <w:r>
        <w:rPr>
          <w:rFonts w:ascii="Arial" w:hAnsi="Arial" w:cs="Arial"/>
          <w:b/>
          <w:color w:val="0000FF"/>
          <w:sz w:val="24"/>
        </w:rPr>
        <w:t>s3i200137</w:t>
      </w:r>
      <w:r>
        <w:rPr>
          <w:rFonts w:ascii="Arial" w:hAnsi="Arial" w:cs="Arial"/>
          <w:b/>
          <w:color w:val="0000FF"/>
          <w:sz w:val="24"/>
        </w:rPr>
        <w:tab/>
      </w:r>
      <w:r>
        <w:rPr>
          <w:rFonts w:ascii="Arial" w:hAnsi="Arial" w:cs="Arial"/>
          <w:b/>
          <w:sz w:val="24"/>
        </w:rPr>
        <w:t>Input to TR 33.929 – IMS architectural scenarios – hold scenarios, part VIII</w:t>
      </w:r>
    </w:p>
    <w:p w14:paraId="4AA36C17"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7A76942E" w14:textId="77777777" w:rsidR="006A6AB0" w:rsidRDefault="006A6AB0" w:rsidP="006A6AB0">
      <w:pPr>
        <w:rPr>
          <w:rFonts w:ascii="Arial" w:hAnsi="Arial" w:cs="Arial"/>
          <w:b/>
        </w:rPr>
      </w:pPr>
      <w:r>
        <w:rPr>
          <w:rFonts w:ascii="Arial" w:hAnsi="Arial" w:cs="Arial"/>
          <w:b/>
        </w:rPr>
        <w:t xml:space="preserve">Abstract: </w:t>
      </w:r>
    </w:p>
    <w:p w14:paraId="321FA325" w14:textId="77777777" w:rsidR="006A6AB0" w:rsidRDefault="006A6AB0" w:rsidP="006A6AB0">
      <w:r>
        <w:t xml:space="preserve">This </w:t>
      </w:r>
      <w:proofErr w:type="spellStart"/>
      <w:r>
        <w:t>pCR</w:t>
      </w:r>
      <w:proofErr w:type="spellEnd"/>
      <w:r>
        <w:t xml:space="preserve"> provides architectural diagrams to depict IMS session hold scenarios.  In this (part VIII), group conference on hold scenario is illustrated with multiple targets.  </w:t>
      </w:r>
    </w:p>
    <w:p w14:paraId="02C294CB"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2D4C2" w14:textId="77777777" w:rsidR="006A6AB0" w:rsidRDefault="006A6AB0" w:rsidP="006A6AB0">
      <w:pPr>
        <w:rPr>
          <w:rFonts w:ascii="Arial" w:hAnsi="Arial" w:cs="Arial"/>
          <w:b/>
          <w:sz w:val="24"/>
        </w:rPr>
      </w:pPr>
      <w:r>
        <w:rPr>
          <w:rFonts w:ascii="Arial" w:hAnsi="Arial" w:cs="Arial"/>
          <w:b/>
          <w:color w:val="0000FF"/>
          <w:sz w:val="24"/>
        </w:rPr>
        <w:t>s3i200140</w:t>
      </w:r>
      <w:r>
        <w:rPr>
          <w:rFonts w:ascii="Arial" w:hAnsi="Arial" w:cs="Arial"/>
          <w:b/>
          <w:color w:val="0000FF"/>
          <w:sz w:val="24"/>
        </w:rPr>
        <w:tab/>
      </w:r>
      <w:r>
        <w:rPr>
          <w:rFonts w:ascii="Arial" w:hAnsi="Arial" w:cs="Arial"/>
          <w:b/>
          <w:sz w:val="24"/>
        </w:rPr>
        <w:t>Old presentation on conferencing is still has unanswered questions</w:t>
      </w:r>
    </w:p>
    <w:p w14:paraId="1C390C58" w14:textId="77777777" w:rsidR="006A6AB0" w:rsidRDefault="006A6AB0" w:rsidP="006A6AB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39B4BBB" w14:textId="77777777" w:rsidR="006A6AB0" w:rsidRDefault="006A6AB0" w:rsidP="006A6AB0">
      <w:pPr>
        <w:rPr>
          <w:rFonts w:ascii="Arial" w:hAnsi="Arial" w:cs="Arial"/>
          <w:b/>
        </w:rPr>
      </w:pPr>
      <w:r>
        <w:rPr>
          <w:rFonts w:ascii="Arial" w:hAnsi="Arial" w:cs="Arial"/>
          <w:b/>
        </w:rPr>
        <w:t xml:space="preserve">Abstract: </w:t>
      </w:r>
    </w:p>
    <w:p w14:paraId="07B534E1" w14:textId="1C86DD4A" w:rsidR="006A6AB0" w:rsidRDefault="006A6AB0" w:rsidP="006A6AB0">
      <w:r>
        <w:t>The presentation attached to this contribution was presented in SA3LI in 2014. The questions raised at the end appear to remain unanswered to this date</w:t>
      </w:r>
      <w:r w:rsidR="0082032A">
        <w:t>.</w:t>
      </w:r>
    </w:p>
    <w:p w14:paraId="4DBA5D73"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FEA16" w14:textId="77777777" w:rsidR="006A6AB0" w:rsidRDefault="006A6AB0" w:rsidP="006A6AB0">
      <w:pPr>
        <w:rPr>
          <w:rFonts w:ascii="Arial" w:hAnsi="Arial" w:cs="Arial"/>
          <w:b/>
          <w:sz w:val="24"/>
        </w:rPr>
      </w:pPr>
      <w:r>
        <w:rPr>
          <w:rFonts w:ascii="Arial" w:hAnsi="Arial" w:cs="Arial"/>
          <w:b/>
          <w:color w:val="0000FF"/>
          <w:sz w:val="24"/>
        </w:rPr>
        <w:t>s3i200141</w:t>
      </w:r>
      <w:r>
        <w:rPr>
          <w:rFonts w:ascii="Arial" w:hAnsi="Arial" w:cs="Arial"/>
          <w:b/>
          <w:color w:val="0000FF"/>
          <w:sz w:val="24"/>
        </w:rPr>
        <w:tab/>
      </w:r>
      <w:r>
        <w:rPr>
          <w:rFonts w:ascii="Arial" w:hAnsi="Arial" w:cs="Arial"/>
          <w:b/>
          <w:sz w:val="24"/>
        </w:rPr>
        <w:t xml:space="preserve">This document is for discussion and it refers to a few terms used within the newer LI specifications.   </w:t>
      </w:r>
    </w:p>
    <w:p w14:paraId="6EE3F148" w14:textId="77777777" w:rsidR="006A6AB0" w:rsidRDefault="006A6AB0" w:rsidP="006A6A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AC4634" w14:textId="77777777" w:rsidR="006A6AB0" w:rsidRDefault="006A6AB0" w:rsidP="006A6AB0">
      <w:pPr>
        <w:rPr>
          <w:rFonts w:ascii="Arial" w:hAnsi="Arial" w:cs="Arial"/>
          <w:b/>
        </w:rPr>
      </w:pPr>
      <w:r>
        <w:rPr>
          <w:rFonts w:ascii="Arial" w:hAnsi="Arial" w:cs="Arial"/>
          <w:b/>
        </w:rPr>
        <w:t xml:space="preserve">Abstract: </w:t>
      </w:r>
    </w:p>
    <w:p w14:paraId="210DFF40" w14:textId="77777777" w:rsidR="006A6AB0" w:rsidRDefault="006A6AB0" w:rsidP="006A6AB0">
      <w:r>
        <w:t xml:space="preserve">This document is for discussion and it refers to a few terms used within the newer LI specifications.   </w:t>
      </w:r>
    </w:p>
    <w:p w14:paraId="3106033B" w14:textId="141856DA"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1160">
        <w:rPr>
          <w:rFonts w:ascii="Arial" w:hAnsi="Arial" w:cs="Arial"/>
          <w:b/>
          <w:color w:val="993300"/>
          <w:u w:val="single"/>
        </w:rPr>
        <w:t>revised to s3i200</w:t>
      </w:r>
      <w:r w:rsidR="009B2577">
        <w:rPr>
          <w:rFonts w:ascii="Arial" w:hAnsi="Arial" w:cs="Arial"/>
          <w:b/>
          <w:color w:val="993300"/>
          <w:u w:val="single"/>
        </w:rPr>
        <w:t>146</w:t>
      </w:r>
      <w:r>
        <w:rPr>
          <w:color w:val="993300"/>
          <w:u w:val="single"/>
        </w:rPr>
        <w:t>.</w:t>
      </w:r>
    </w:p>
    <w:p w14:paraId="0C0C3432" w14:textId="77777777" w:rsidR="009B2577" w:rsidRDefault="009B2577" w:rsidP="009B2577">
      <w:pPr>
        <w:rPr>
          <w:rFonts w:ascii="Arial" w:hAnsi="Arial" w:cs="Arial"/>
          <w:b/>
          <w:sz w:val="24"/>
        </w:rPr>
      </w:pPr>
      <w:r>
        <w:rPr>
          <w:rFonts w:ascii="Arial" w:hAnsi="Arial" w:cs="Arial"/>
          <w:b/>
          <w:color w:val="0000FF"/>
          <w:sz w:val="24"/>
        </w:rPr>
        <w:t>s3i200146</w:t>
      </w:r>
      <w:r>
        <w:rPr>
          <w:rFonts w:ascii="Arial" w:hAnsi="Arial" w:cs="Arial"/>
          <w:b/>
          <w:color w:val="0000FF"/>
          <w:sz w:val="24"/>
        </w:rPr>
        <w:tab/>
      </w:r>
      <w:r>
        <w:rPr>
          <w:rFonts w:ascii="Arial" w:hAnsi="Arial" w:cs="Arial"/>
          <w:b/>
          <w:sz w:val="24"/>
        </w:rPr>
        <w:t xml:space="preserve">This document is for discussion and it refers to a few terms used within the newer LI specifications.   </w:t>
      </w:r>
    </w:p>
    <w:p w14:paraId="4B3B1E2E" w14:textId="77777777" w:rsidR="009B2577" w:rsidRDefault="009B2577" w:rsidP="009B25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01B782" w14:textId="77777777" w:rsidR="009B2577" w:rsidRDefault="009B2577" w:rsidP="009B2577">
      <w:pPr>
        <w:rPr>
          <w:color w:val="808080"/>
        </w:rPr>
      </w:pPr>
      <w:r>
        <w:rPr>
          <w:color w:val="808080"/>
        </w:rPr>
        <w:t>(Replaces s3i200141)</w:t>
      </w:r>
    </w:p>
    <w:p w14:paraId="7AE9C62C" w14:textId="77777777" w:rsidR="009B2577" w:rsidRDefault="009B2577" w:rsidP="009B2577">
      <w:pPr>
        <w:rPr>
          <w:rFonts w:ascii="Arial" w:hAnsi="Arial" w:cs="Arial"/>
          <w:b/>
        </w:rPr>
      </w:pPr>
      <w:r>
        <w:rPr>
          <w:rFonts w:ascii="Arial" w:hAnsi="Arial" w:cs="Arial"/>
          <w:b/>
        </w:rPr>
        <w:t xml:space="preserve">Abstract: </w:t>
      </w:r>
    </w:p>
    <w:p w14:paraId="75647EEA" w14:textId="77777777" w:rsidR="009B2577" w:rsidRDefault="009B2577" w:rsidP="009B2577">
      <w:r>
        <w:t>This document is for discussion and it refers to a few terms used within the newer LI specifications.  Revised to correct front page to use the correct template.</w:t>
      </w:r>
    </w:p>
    <w:p w14:paraId="2B65DDCE" w14:textId="77777777" w:rsidR="009B2577" w:rsidRDefault="009B2577" w:rsidP="009B25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6C520" w14:textId="77777777" w:rsidR="006A6AB0" w:rsidRDefault="006A6AB0" w:rsidP="006A6AB0">
      <w:pPr>
        <w:rPr>
          <w:rFonts w:ascii="Arial" w:hAnsi="Arial" w:cs="Arial"/>
          <w:b/>
          <w:sz w:val="24"/>
        </w:rPr>
      </w:pPr>
      <w:r>
        <w:rPr>
          <w:rFonts w:ascii="Arial" w:hAnsi="Arial" w:cs="Arial"/>
          <w:b/>
          <w:color w:val="0000FF"/>
          <w:sz w:val="24"/>
        </w:rPr>
        <w:t>s3i200142</w:t>
      </w:r>
      <w:r>
        <w:rPr>
          <w:rFonts w:ascii="Arial" w:hAnsi="Arial" w:cs="Arial"/>
          <w:b/>
          <w:color w:val="0000FF"/>
          <w:sz w:val="24"/>
        </w:rPr>
        <w:tab/>
      </w:r>
      <w:r>
        <w:rPr>
          <w:rFonts w:ascii="Arial" w:hAnsi="Arial" w:cs="Arial"/>
          <w:b/>
          <w:sz w:val="24"/>
        </w:rPr>
        <w:t xml:space="preserve">Input to TR 33.929 – corrections to the clause 5 call flows  </w:t>
      </w:r>
    </w:p>
    <w:p w14:paraId="54B53C88"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47E01A6D" w14:textId="77777777" w:rsidR="006A6AB0" w:rsidRDefault="006A6AB0" w:rsidP="006A6AB0">
      <w:pPr>
        <w:rPr>
          <w:rFonts w:ascii="Arial" w:hAnsi="Arial" w:cs="Arial"/>
          <w:b/>
        </w:rPr>
      </w:pPr>
      <w:r>
        <w:rPr>
          <w:rFonts w:ascii="Arial" w:hAnsi="Arial" w:cs="Arial"/>
          <w:b/>
        </w:rPr>
        <w:t xml:space="preserve">Abstract: </w:t>
      </w:r>
    </w:p>
    <w:p w14:paraId="7B62AC73" w14:textId="77777777" w:rsidR="006A6AB0" w:rsidRDefault="006A6AB0" w:rsidP="006A6AB0">
      <w:r>
        <w:lastRenderedPageBreak/>
        <w:t xml:space="preserve">This </w:t>
      </w:r>
      <w:proofErr w:type="spellStart"/>
      <w:r>
        <w:t>pCR</w:t>
      </w:r>
      <w:proofErr w:type="spellEnd"/>
      <w:r>
        <w:t xml:space="preserve"> corrects the existing text in clause 5 of the TR 33.929 to have a consistency check. </w:t>
      </w:r>
    </w:p>
    <w:p w14:paraId="137EA45A" w14:textId="1EC031B1"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7FDD">
        <w:rPr>
          <w:rFonts w:ascii="Arial" w:hAnsi="Arial" w:cs="Arial"/>
          <w:b/>
          <w:color w:val="993300"/>
          <w:u w:val="single"/>
        </w:rPr>
        <w:t>revis</w:t>
      </w:r>
      <w:r>
        <w:rPr>
          <w:rFonts w:ascii="Arial" w:hAnsi="Arial" w:cs="Arial"/>
          <w:b/>
          <w:color w:val="993300"/>
          <w:u w:val="single"/>
        </w:rPr>
        <w:t>ed</w:t>
      </w:r>
      <w:r w:rsidR="00D12840">
        <w:rPr>
          <w:rFonts w:ascii="Arial" w:hAnsi="Arial" w:cs="Arial"/>
          <w:b/>
          <w:color w:val="993300"/>
          <w:u w:val="single"/>
        </w:rPr>
        <w:t xml:space="preserve"> to </w:t>
      </w:r>
      <w:r w:rsidR="00CC1C96">
        <w:rPr>
          <w:rFonts w:ascii="Arial" w:hAnsi="Arial" w:cs="Arial"/>
          <w:b/>
          <w:color w:val="993300"/>
          <w:u w:val="single"/>
        </w:rPr>
        <w:t>s3i200147</w:t>
      </w:r>
      <w:r>
        <w:rPr>
          <w:color w:val="993300"/>
          <w:u w:val="single"/>
        </w:rPr>
        <w:t>.</w:t>
      </w:r>
    </w:p>
    <w:p w14:paraId="4E3F1251" w14:textId="77777777" w:rsidR="00CC1C96" w:rsidRDefault="00CC1C96" w:rsidP="00CC1C96">
      <w:pPr>
        <w:rPr>
          <w:rFonts w:ascii="Arial" w:hAnsi="Arial" w:cs="Arial"/>
          <w:b/>
          <w:sz w:val="24"/>
        </w:rPr>
      </w:pPr>
      <w:r>
        <w:rPr>
          <w:rFonts w:ascii="Arial" w:hAnsi="Arial" w:cs="Arial"/>
          <w:b/>
          <w:color w:val="0000FF"/>
          <w:sz w:val="24"/>
        </w:rPr>
        <w:t>s3i200147</w:t>
      </w:r>
      <w:r>
        <w:rPr>
          <w:rFonts w:ascii="Arial" w:hAnsi="Arial" w:cs="Arial"/>
          <w:b/>
          <w:color w:val="0000FF"/>
          <w:sz w:val="24"/>
        </w:rPr>
        <w:tab/>
      </w:r>
      <w:r>
        <w:rPr>
          <w:rFonts w:ascii="Arial" w:hAnsi="Arial" w:cs="Arial"/>
          <w:b/>
          <w:sz w:val="24"/>
        </w:rPr>
        <w:t xml:space="preserve">Input to TR 33.929 – corrections to the clause 5 call flows  </w:t>
      </w:r>
    </w:p>
    <w:p w14:paraId="64AE7E0C" w14:textId="77777777" w:rsidR="00CC1C96" w:rsidRDefault="00CC1C96" w:rsidP="00CC1C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15267D49" w14:textId="77777777" w:rsidR="00CC1C96" w:rsidRDefault="00CC1C96" w:rsidP="00CC1C96">
      <w:pPr>
        <w:rPr>
          <w:color w:val="808080"/>
        </w:rPr>
      </w:pPr>
      <w:r>
        <w:rPr>
          <w:color w:val="808080"/>
        </w:rPr>
        <w:t>(Replaces s3i200142)</w:t>
      </w:r>
    </w:p>
    <w:p w14:paraId="00A114B8" w14:textId="77777777" w:rsidR="00CC1C96" w:rsidRDefault="00CC1C96" w:rsidP="00CC1C96">
      <w:pPr>
        <w:rPr>
          <w:rFonts w:ascii="Arial" w:hAnsi="Arial" w:cs="Arial"/>
          <w:b/>
        </w:rPr>
      </w:pPr>
      <w:r>
        <w:rPr>
          <w:rFonts w:ascii="Arial" w:hAnsi="Arial" w:cs="Arial"/>
          <w:b/>
        </w:rPr>
        <w:t xml:space="preserve">Abstract: </w:t>
      </w:r>
    </w:p>
    <w:p w14:paraId="3EA476FD" w14:textId="77777777" w:rsidR="00CC1C96" w:rsidRDefault="00CC1C96" w:rsidP="00CC1C96">
      <w:r>
        <w:t xml:space="preserve">This </w:t>
      </w:r>
      <w:proofErr w:type="spellStart"/>
      <w:r>
        <w:t>pCR</w:t>
      </w:r>
      <w:proofErr w:type="spellEnd"/>
      <w:r>
        <w:t xml:space="preserve"> corrects the existing text in clause 5 of the TR 33.929 to have a consistency check. Revised to correct the front page using the correct template.</w:t>
      </w:r>
    </w:p>
    <w:p w14:paraId="46759ED4" w14:textId="77777777" w:rsidR="00CC1C96" w:rsidRDefault="00CC1C96" w:rsidP="00CC1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3CBCF" w14:textId="77777777" w:rsidR="006A6AB0" w:rsidRDefault="006A6AB0" w:rsidP="006A6AB0">
      <w:pPr>
        <w:rPr>
          <w:rFonts w:ascii="Arial" w:hAnsi="Arial" w:cs="Arial"/>
          <w:b/>
          <w:sz w:val="24"/>
        </w:rPr>
      </w:pPr>
      <w:r>
        <w:rPr>
          <w:rFonts w:ascii="Arial" w:hAnsi="Arial" w:cs="Arial"/>
          <w:b/>
          <w:color w:val="0000FF"/>
          <w:sz w:val="24"/>
        </w:rPr>
        <w:t>s3i200143</w:t>
      </w:r>
      <w:r>
        <w:rPr>
          <w:rFonts w:ascii="Arial" w:hAnsi="Arial" w:cs="Arial"/>
          <w:b/>
          <w:color w:val="0000FF"/>
          <w:sz w:val="24"/>
        </w:rPr>
        <w:tab/>
      </w:r>
      <w:r>
        <w:rPr>
          <w:rFonts w:ascii="Arial" w:hAnsi="Arial" w:cs="Arial"/>
          <w:b/>
          <w:sz w:val="24"/>
        </w:rPr>
        <w:t xml:space="preserve">Input to TR 33.929 – call flow of IMS session redirection due to no answer case     </w:t>
      </w:r>
    </w:p>
    <w:p w14:paraId="015ED078"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2D704045" w14:textId="77777777" w:rsidR="006A6AB0" w:rsidRDefault="006A6AB0" w:rsidP="006A6AB0">
      <w:pPr>
        <w:rPr>
          <w:rFonts w:ascii="Arial" w:hAnsi="Arial" w:cs="Arial"/>
          <w:b/>
        </w:rPr>
      </w:pPr>
      <w:r>
        <w:rPr>
          <w:rFonts w:ascii="Arial" w:hAnsi="Arial" w:cs="Arial"/>
          <w:b/>
        </w:rPr>
        <w:t xml:space="preserve">Abstract: </w:t>
      </w:r>
    </w:p>
    <w:p w14:paraId="465E6525" w14:textId="77777777" w:rsidR="006A6AB0" w:rsidRDefault="006A6AB0" w:rsidP="006A6AB0">
      <w:r>
        <w:t xml:space="preserve">This </w:t>
      </w:r>
      <w:proofErr w:type="spellStart"/>
      <w:r>
        <w:t>pCR</w:t>
      </w:r>
      <w:proofErr w:type="spellEnd"/>
      <w:r>
        <w:t xml:space="preserve"> provides a call flow to illustrate the terminating IMS session to a target is redirected to an intra-CSP party for no answer case. This is a re-incarnated flow from TS 33.107.      </w:t>
      </w:r>
    </w:p>
    <w:p w14:paraId="2E5B05C3"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8C661" w14:textId="77777777" w:rsidR="006A6AB0" w:rsidRDefault="006A6AB0" w:rsidP="006A6AB0">
      <w:pPr>
        <w:rPr>
          <w:rFonts w:ascii="Arial" w:hAnsi="Arial" w:cs="Arial"/>
          <w:b/>
          <w:sz w:val="24"/>
        </w:rPr>
      </w:pPr>
      <w:r>
        <w:rPr>
          <w:rFonts w:ascii="Arial" w:hAnsi="Arial" w:cs="Arial"/>
          <w:b/>
          <w:color w:val="0000FF"/>
          <w:sz w:val="24"/>
        </w:rPr>
        <w:t>s3i200144</w:t>
      </w:r>
      <w:r>
        <w:rPr>
          <w:rFonts w:ascii="Arial" w:hAnsi="Arial" w:cs="Arial"/>
          <w:b/>
          <w:color w:val="0000FF"/>
          <w:sz w:val="24"/>
        </w:rPr>
        <w:tab/>
      </w:r>
      <w:r>
        <w:rPr>
          <w:rFonts w:ascii="Arial" w:hAnsi="Arial" w:cs="Arial"/>
          <w:b/>
          <w:sz w:val="24"/>
        </w:rPr>
        <w:t xml:space="preserve">Input to TR 33.929 – IMS session redirection – inter-CSP  </w:t>
      </w:r>
    </w:p>
    <w:p w14:paraId="06DF6E74"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449D0B51" w14:textId="77777777" w:rsidR="006A6AB0" w:rsidRDefault="006A6AB0" w:rsidP="006A6AB0">
      <w:pPr>
        <w:rPr>
          <w:rFonts w:ascii="Arial" w:hAnsi="Arial" w:cs="Arial"/>
          <w:b/>
        </w:rPr>
      </w:pPr>
      <w:r>
        <w:rPr>
          <w:rFonts w:ascii="Arial" w:hAnsi="Arial" w:cs="Arial"/>
          <w:b/>
        </w:rPr>
        <w:t xml:space="preserve">Abstract: </w:t>
      </w:r>
    </w:p>
    <w:p w14:paraId="57C7FE96" w14:textId="77777777" w:rsidR="006A6AB0" w:rsidRDefault="006A6AB0" w:rsidP="006A6AB0">
      <w:r>
        <w:t xml:space="preserve">This </w:t>
      </w:r>
      <w:proofErr w:type="spellStart"/>
      <w:r>
        <w:t>pCR</w:t>
      </w:r>
      <w:proofErr w:type="spellEnd"/>
      <w:r>
        <w:t xml:space="preserve"> provides a call flow to illustrate the terminating IMS session to a target is redirected to an inter-CSP party. This is a re-incarnated flow from TS 33.107.      </w:t>
      </w:r>
    </w:p>
    <w:p w14:paraId="2E7EAA5E" w14:textId="49599332"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1C96">
        <w:rPr>
          <w:rFonts w:ascii="Arial" w:hAnsi="Arial" w:cs="Arial"/>
          <w:b/>
          <w:color w:val="993300"/>
          <w:u w:val="single"/>
        </w:rPr>
        <w:t>revis</w:t>
      </w:r>
      <w:r>
        <w:rPr>
          <w:rFonts w:ascii="Arial" w:hAnsi="Arial" w:cs="Arial"/>
          <w:b/>
          <w:color w:val="993300"/>
          <w:u w:val="single"/>
        </w:rPr>
        <w:t>ed</w:t>
      </w:r>
      <w:r w:rsidR="00CC1C96">
        <w:rPr>
          <w:rFonts w:ascii="Arial" w:hAnsi="Arial" w:cs="Arial"/>
          <w:b/>
          <w:color w:val="993300"/>
          <w:u w:val="single"/>
        </w:rPr>
        <w:t xml:space="preserve"> to s31200</w:t>
      </w:r>
      <w:r w:rsidR="00964E27">
        <w:rPr>
          <w:rFonts w:ascii="Arial" w:hAnsi="Arial" w:cs="Arial"/>
          <w:b/>
          <w:color w:val="993300"/>
          <w:u w:val="single"/>
        </w:rPr>
        <w:t>148</w:t>
      </w:r>
      <w:r>
        <w:rPr>
          <w:color w:val="993300"/>
          <w:u w:val="single"/>
        </w:rPr>
        <w:t>.</w:t>
      </w:r>
    </w:p>
    <w:p w14:paraId="467A5B4D" w14:textId="77777777" w:rsidR="006A6AB0" w:rsidRDefault="006A6AB0" w:rsidP="006A6AB0">
      <w:pPr>
        <w:rPr>
          <w:rFonts w:ascii="Arial" w:hAnsi="Arial" w:cs="Arial"/>
          <w:b/>
          <w:sz w:val="24"/>
        </w:rPr>
      </w:pPr>
      <w:r>
        <w:rPr>
          <w:rFonts w:ascii="Arial" w:hAnsi="Arial" w:cs="Arial"/>
          <w:b/>
          <w:color w:val="0000FF"/>
          <w:sz w:val="24"/>
        </w:rPr>
        <w:t>s3i200148</w:t>
      </w:r>
      <w:r>
        <w:rPr>
          <w:rFonts w:ascii="Arial" w:hAnsi="Arial" w:cs="Arial"/>
          <w:b/>
          <w:color w:val="0000FF"/>
          <w:sz w:val="24"/>
        </w:rPr>
        <w:tab/>
      </w:r>
      <w:r>
        <w:rPr>
          <w:rFonts w:ascii="Arial" w:hAnsi="Arial" w:cs="Arial"/>
          <w:b/>
          <w:sz w:val="24"/>
        </w:rPr>
        <w:t xml:space="preserve">Input to TR 33.929 – IMS session redirection – inter-CSP  </w:t>
      </w:r>
    </w:p>
    <w:p w14:paraId="5F0D811F" w14:textId="77777777" w:rsidR="006A6AB0" w:rsidRDefault="006A6AB0" w:rsidP="006A6AB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33.929 v0.0.3</w:t>
      </w:r>
      <w:r>
        <w:rPr>
          <w:i/>
        </w:rPr>
        <w:br/>
      </w:r>
      <w:r>
        <w:rPr>
          <w:i/>
        </w:rPr>
        <w:tab/>
      </w:r>
      <w:r>
        <w:rPr>
          <w:i/>
        </w:rPr>
        <w:tab/>
      </w:r>
      <w:r>
        <w:rPr>
          <w:i/>
        </w:rPr>
        <w:tab/>
      </w:r>
      <w:r>
        <w:rPr>
          <w:i/>
        </w:rPr>
        <w:tab/>
      </w:r>
      <w:r>
        <w:rPr>
          <w:i/>
        </w:rPr>
        <w:tab/>
        <w:t>Source: Nokia, Nokia Shanghai Bell</w:t>
      </w:r>
    </w:p>
    <w:p w14:paraId="241F6E89" w14:textId="77777777" w:rsidR="006A6AB0" w:rsidRDefault="006A6AB0" w:rsidP="006A6AB0">
      <w:pPr>
        <w:rPr>
          <w:color w:val="808080"/>
        </w:rPr>
      </w:pPr>
      <w:r>
        <w:rPr>
          <w:color w:val="808080"/>
        </w:rPr>
        <w:t>(Replaces s3i200144)</w:t>
      </w:r>
    </w:p>
    <w:p w14:paraId="64E0434D" w14:textId="77777777" w:rsidR="006A6AB0" w:rsidRDefault="006A6AB0" w:rsidP="006A6AB0">
      <w:pPr>
        <w:rPr>
          <w:rFonts w:ascii="Arial" w:hAnsi="Arial" w:cs="Arial"/>
          <w:b/>
        </w:rPr>
      </w:pPr>
      <w:r>
        <w:rPr>
          <w:rFonts w:ascii="Arial" w:hAnsi="Arial" w:cs="Arial"/>
          <w:b/>
        </w:rPr>
        <w:t xml:space="preserve">Abstract: </w:t>
      </w:r>
    </w:p>
    <w:p w14:paraId="0A82D065" w14:textId="77777777" w:rsidR="006A6AB0" w:rsidRDefault="006A6AB0" w:rsidP="006A6AB0">
      <w:r>
        <w:t xml:space="preserve">This </w:t>
      </w:r>
      <w:proofErr w:type="spellStart"/>
      <w:r>
        <w:t>pCR</w:t>
      </w:r>
      <w:proofErr w:type="spellEnd"/>
      <w:r>
        <w:t xml:space="preserve"> provides a call flow to illustrate the terminating IMS session to a target is redirected to an inter-CSP party. This is a re-incarnated flow from TS 33.107.      Revised to correct the front page to use the right template. </w:t>
      </w:r>
    </w:p>
    <w:p w14:paraId="578169FD"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BEAB3" w14:textId="77777777" w:rsidR="006A6AB0" w:rsidRDefault="006A6AB0" w:rsidP="006A6AB0">
      <w:pPr>
        <w:rPr>
          <w:rFonts w:ascii="Arial" w:hAnsi="Arial" w:cs="Arial"/>
          <w:b/>
          <w:sz w:val="24"/>
        </w:rPr>
      </w:pPr>
      <w:r>
        <w:rPr>
          <w:rFonts w:ascii="Arial" w:hAnsi="Arial" w:cs="Arial"/>
          <w:b/>
          <w:color w:val="0000FF"/>
          <w:sz w:val="24"/>
        </w:rPr>
        <w:t>s3i200149</w:t>
      </w:r>
      <w:r>
        <w:rPr>
          <w:rFonts w:ascii="Arial" w:hAnsi="Arial" w:cs="Arial"/>
          <w:b/>
          <w:color w:val="0000FF"/>
          <w:sz w:val="24"/>
        </w:rPr>
        <w:tab/>
      </w:r>
      <w:r>
        <w:rPr>
          <w:rFonts w:ascii="Arial" w:hAnsi="Arial" w:cs="Arial"/>
          <w:b/>
          <w:sz w:val="24"/>
        </w:rPr>
        <w:t xml:space="preserve">Discussion on IMS conferencing and IMS hold related input to TR 33.929  </w:t>
      </w:r>
    </w:p>
    <w:p w14:paraId="1BF79C10" w14:textId="77777777" w:rsidR="006A6AB0" w:rsidRDefault="006A6AB0" w:rsidP="006A6A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33.929 v..</w:t>
      </w:r>
      <w:r>
        <w:rPr>
          <w:i/>
        </w:rPr>
        <w:br/>
      </w:r>
      <w:r>
        <w:rPr>
          <w:i/>
        </w:rPr>
        <w:tab/>
      </w:r>
      <w:r>
        <w:rPr>
          <w:i/>
        </w:rPr>
        <w:tab/>
      </w:r>
      <w:r>
        <w:rPr>
          <w:i/>
        </w:rPr>
        <w:tab/>
      </w:r>
      <w:r>
        <w:rPr>
          <w:i/>
        </w:rPr>
        <w:tab/>
      </w:r>
      <w:r>
        <w:rPr>
          <w:i/>
        </w:rPr>
        <w:tab/>
        <w:t xml:space="preserve">Source: Nokia, Nokia </w:t>
      </w:r>
      <w:proofErr w:type="spellStart"/>
      <w:r>
        <w:rPr>
          <w:i/>
        </w:rPr>
        <w:t>Shaghai</w:t>
      </w:r>
      <w:proofErr w:type="spellEnd"/>
      <w:r>
        <w:rPr>
          <w:i/>
        </w:rPr>
        <w:t xml:space="preserve"> Bell</w:t>
      </w:r>
    </w:p>
    <w:p w14:paraId="052ACCC9" w14:textId="77777777" w:rsidR="006A6AB0" w:rsidRDefault="006A6AB0" w:rsidP="006A6AB0">
      <w:pPr>
        <w:rPr>
          <w:color w:val="808080"/>
        </w:rPr>
      </w:pPr>
      <w:r>
        <w:rPr>
          <w:color w:val="808080"/>
        </w:rPr>
        <w:lastRenderedPageBreak/>
        <w:t>(Replaces s3i200117)</w:t>
      </w:r>
    </w:p>
    <w:p w14:paraId="55FEEC9F" w14:textId="77777777" w:rsidR="006A6AB0" w:rsidRDefault="006A6AB0" w:rsidP="006A6AB0">
      <w:pPr>
        <w:rPr>
          <w:rFonts w:ascii="Arial" w:hAnsi="Arial" w:cs="Arial"/>
          <w:b/>
        </w:rPr>
      </w:pPr>
      <w:r>
        <w:rPr>
          <w:rFonts w:ascii="Arial" w:hAnsi="Arial" w:cs="Arial"/>
          <w:b/>
        </w:rPr>
        <w:t xml:space="preserve">Abstract: </w:t>
      </w:r>
    </w:p>
    <w:p w14:paraId="2FC8730B" w14:textId="77777777" w:rsidR="006A6AB0" w:rsidRDefault="006A6AB0" w:rsidP="006A6AB0">
      <w:r>
        <w:t xml:space="preserve">This document is for discussion and also serves as a background information on the </w:t>
      </w:r>
      <w:proofErr w:type="spellStart"/>
      <w:r>
        <w:t>pCRs</w:t>
      </w:r>
      <w:proofErr w:type="spellEnd"/>
      <w:r>
        <w:t xml:space="preserve"> to TR 33.929 related to the IMS conferencing and IMS hold scenarios.   Revised to fix drawing errors and to add a transfer case for short discussion.</w:t>
      </w:r>
    </w:p>
    <w:p w14:paraId="37F23A53"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44702" w14:textId="77777777" w:rsidR="006A6AB0" w:rsidRDefault="006A6AB0" w:rsidP="006A6AB0">
      <w:pPr>
        <w:pStyle w:val="Heading2"/>
      </w:pPr>
      <w:bookmarkStart w:id="28" w:name="_Toc38828318"/>
      <w:r>
        <w:t>11</w:t>
      </w:r>
      <w:r>
        <w:tab/>
        <w:t>Continued Discussions and New Business</w:t>
      </w:r>
      <w:bookmarkEnd w:id="28"/>
    </w:p>
    <w:p w14:paraId="39151528" w14:textId="77777777" w:rsidR="006A6AB0" w:rsidRDefault="006A6AB0" w:rsidP="006A6AB0">
      <w:pPr>
        <w:pStyle w:val="Heading3"/>
      </w:pPr>
      <w:bookmarkStart w:id="29" w:name="_Toc38828319"/>
      <w:r>
        <w:t>11.1</w:t>
      </w:r>
      <w:r>
        <w:tab/>
        <w:t>WIDs/SIDs</w:t>
      </w:r>
      <w:bookmarkEnd w:id="29"/>
    </w:p>
    <w:p w14:paraId="78D97BEA" w14:textId="77777777" w:rsidR="006A6AB0" w:rsidRDefault="006A6AB0" w:rsidP="006A6AB0">
      <w:pPr>
        <w:pStyle w:val="Heading3"/>
      </w:pPr>
      <w:bookmarkStart w:id="30" w:name="_Toc38828320"/>
      <w:r>
        <w:t>11.2</w:t>
      </w:r>
      <w:r>
        <w:tab/>
        <w:t>Other</w:t>
      </w:r>
      <w:bookmarkEnd w:id="30"/>
    </w:p>
    <w:p w14:paraId="4A73BEC9" w14:textId="77777777" w:rsidR="006A6AB0" w:rsidRDefault="006A6AB0" w:rsidP="006A6AB0">
      <w:pPr>
        <w:rPr>
          <w:rFonts w:ascii="Arial" w:hAnsi="Arial" w:cs="Arial"/>
          <w:b/>
          <w:sz w:val="24"/>
        </w:rPr>
      </w:pPr>
      <w:r>
        <w:rPr>
          <w:rFonts w:ascii="Arial" w:hAnsi="Arial" w:cs="Arial"/>
          <w:b/>
          <w:color w:val="0000FF"/>
          <w:sz w:val="24"/>
        </w:rPr>
        <w:t>s3i200104</w:t>
      </w:r>
      <w:r>
        <w:rPr>
          <w:rFonts w:ascii="Arial" w:hAnsi="Arial" w:cs="Arial"/>
          <w:b/>
          <w:color w:val="0000FF"/>
          <w:sz w:val="24"/>
        </w:rPr>
        <w:tab/>
      </w:r>
      <w:r>
        <w:rPr>
          <w:rFonts w:ascii="Arial" w:hAnsi="Arial" w:cs="Arial"/>
          <w:b/>
          <w:sz w:val="24"/>
        </w:rPr>
        <w:t>Location information for SMS over IMS</w:t>
      </w:r>
    </w:p>
    <w:p w14:paraId="556B0BBF" w14:textId="77777777" w:rsidR="006A6AB0" w:rsidRDefault="006A6AB0" w:rsidP="006A6AB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LM</w:t>
      </w:r>
    </w:p>
    <w:p w14:paraId="06AE795A"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238CD" w14:textId="77777777" w:rsidR="006A6AB0" w:rsidRDefault="006A6AB0" w:rsidP="006A6AB0">
      <w:pPr>
        <w:rPr>
          <w:rFonts w:ascii="Arial" w:hAnsi="Arial" w:cs="Arial"/>
          <w:b/>
          <w:sz w:val="24"/>
        </w:rPr>
      </w:pPr>
      <w:r>
        <w:rPr>
          <w:rFonts w:ascii="Arial" w:hAnsi="Arial" w:cs="Arial"/>
          <w:b/>
          <w:color w:val="0000FF"/>
          <w:sz w:val="24"/>
        </w:rPr>
        <w:t>s3i200113</w:t>
      </w:r>
      <w:r>
        <w:rPr>
          <w:rFonts w:ascii="Arial" w:hAnsi="Arial" w:cs="Arial"/>
          <w:b/>
          <w:color w:val="0000FF"/>
          <w:sz w:val="24"/>
        </w:rPr>
        <w:tab/>
      </w:r>
      <w:r>
        <w:rPr>
          <w:rFonts w:ascii="Arial" w:hAnsi="Arial" w:cs="Arial"/>
          <w:b/>
          <w:sz w:val="24"/>
        </w:rPr>
        <w:t>Fixing ASN1 to match drafting rules (Forge version)</w:t>
      </w:r>
    </w:p>
    <w:p w14:paraId="2EF9F8C6" w14:textId="77777777" w:rsidR="006A6AB0" w:rsidRDefault="006A6AB0" w:rsidP="006A6A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National Technical Assistance</w:t>
      </w:r>
    </w:p>
    <w:p w14:paraId="46C997C6" w14:textId="77777777" w:rsidR="006A6AB0" w:rsidRDefault="006A6AB0" w:rsidP="006A6AB0">
      <w:pPr>
        <w:rPr>
          <w:rFonts w:ascii="Arial" w:hAnsi="Arial" w:cs="Arial"/>
          <w:b/>
        </w:rPr>
      </w:pPr>
      <w:r>
        <w:rPr>
          <w:rFonts w:ascii="Arial" w:hAnsi="Arial" w:cs="Arial"/>
          <w:b/>
        </w:rPr>
        <w:t xml:space="preserve">Abstract: </w:t>
      </w:r>
    </w:p>
    <w:p w14:paraId="3ED06A96" w14:textId="77777777" w:rsidR="006A6AB0" w:rsidRDefault="006A6AB0" w:rsidP="006A6AB0">
      <w:r>
        <w:t>This is an alternative version of s3i200112 (CR0077) showing how the same change would be achieved using the Forge processes proposed in s3i200114.</w:t>
      </w:r>
    </w:p>
    <w:p w14:paraId="5C95C64C"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52839" w14:textId="77777777" w:rsidR="006A6AB0" w:rsidRDefault="006A6AB0" w:rsidP="006A6AB0">
      <w:pPr>
        <w:rPr>
          <w:rFonts w:ascii="Arial" w:hAnsi="Arial" w:cs="Arial"/>
          <w:b/>
          <w:sz w:val="24"/>
        </w:rPr>
      </w:pPr>
      <w:r>
        <w:rPr>
          <w:rFonts w:ascii="Arial" w:hAnsi="Arial" w:cs="Arial"/>
          <w:b/>
          <w:color w:val="0000FF"/>
          <w:sz w:val="24"/>
        </w:rPr>
        <w:t>s3i200114</w:t>
      </w:r>
      <w:r>
        <w:rPr>
          <w:rFonts w:ascii="Arial" w:hAnsi="Arial" w:cs="Arial"/>
          <w:b/>
          <w:color w:val="0000FF"/>
          <w:sz w:val="24"/>
        </w:rPr>
        <w:tab/>
      </w:r>
      <w:r>
        <w:rPr>
          <w:rFonts w:ascii="Arial" w:hAnsi="Arial" w:cs="Arial"/>
          <w:b/>
          <w:sz w:val="24"/>
        </w:rPr>
        <w:t>Proposals for using the ETSI Forge in SA3-LI</w:t>
      </w:r>
    </w:p>
    <w:p w14:paraId="0A451204" w14:textId="77777777" w:rsidR="006A6AB0" w:rsidRDefault="006A6AB0" w:rsidP="006A6AB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National Technical Assistance</w:t>
      </w:r>
    </w:p>
    <w:p w14:paraId="16D0C7F2"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s3i200166</w:t>
      </w:r>
      <w:r>
        <w:rPr>
          <w:color w:val="993300"/>
          <w:u w:val="single"/>
        </w:rPr>
        <w:t>.</w:t>
      </w:r>
    </w:p>
    <w:p w14:paraId="629353FF" w14:textId="77777777" w:rsidR="006A6AB0" w:rsidRDefault="006A6AB0" w:rsidP="006A6AB0">
      <w:pPr>
        <w:rPr>
          <w:rFonts w:ascii="Arial" w:hAnsi="Arial" w:cs="Arial"/>
          <w:b/>
          <w:sz w:val="24"/>
        </w:rPr>
      </w:pPr>
      <w:r>
        <w:rPr>
          <w:rFonts w:ascii="Arial" w:hAnsi="Arial" w:cs="Arial"/>
          <w:b/>
          <w:color w:val="0000FF"/>
          <w:sz w:val="24"/>
        </w:rPr>
        <w:t>s3i200166</w:t>
      </w:r>
      <w:r>
        <w:rPr>
          <w:rFonts w:ascii="Arial" w:hAnsi="Arial" w:cs="Arial"/>
          <w:b/>
          <w:color w:val="0000FF"/>
          <w:sz w:val="24"/>
        </w:rPr>
        <w:tab/>
      </w:r>
      <w:r>
        <w:rPr>
          <w:rFonts w:ascii="Arial" w:hAnsi="Arial" w:cs="Arial"/>
          <w:b/>
          <w:sz w:val="24"/>
        </w:rPr>
        <w:t>Proposals for using the ETSI Forge in SA3-LI</w:t>
      </w:r>
    </w:p>
    <w:p w14:paraId="490A499C" w14:textId="77777777" w:rsidR="006A6AB0" w:rsidRDefault="006A6AB0" w:rsidP="006A6AB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National Technical Assistance</w:t>
      </w:r>
    </w:p>
    <w:p w14:paraId="2AB6B5B2" w14:textId="77777777" w:rsidR="006A6AB0" w:rsidRDefault="006A6AB0" w:rsidP="006A6AB0">
      <w:pPr>
        <w:rPr>
          <w:color w:val="808080"/>
        </w:rPr>
      </w:pPr>
      <w:r>
        <w:rPr>
          <w:color w:val="808080"/>
        </w:rPr>
        <w:t>(Replaces s3i200114)</w:t>
      </w:r>
    </w:p>
    <w:p w14:paraId="3E654734"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69720D" w14:textId="77777777" w:rsidR="006A6AB0" w:rsidRDefault="006A6AB0" w:rsidP="006A6AB0">
      <w:pPr>
        <w:pStyle w:val="Heading2"/>
      </w:pPr>
      <w:bookmarkStart w:id="31" w:name="_Toc38828321"/>
      <w:r>
        <w:t>12</w:t>
      </w:r>
      <w:r>
        <w:tab/>
        <w:t>Outgoing Liaisons and Output Doc Review</w:t>
      </w:r>
      <w:bookmarkEnd w:id="31"/>
    </w:p>
    <w:p w14:paraId="3E494699" w14:textId="77777777" w:rsidR="006A6AB0" w:rsidRDefault="006A6AB0" w:rsidP="006A6AB0">
      <w:pPr>
        <w:rPr>
          <w:rFonts w:ascii="Arial" w:hAnsi="Arial" w:cs="Arial"/>
          <w:b/>
          <w:sz w:val="24"/>
        </w:rPr>
      </w:pPr>
      <w:r>
        <w:rPr>
          <w:rFonts w:ascii="Arial" w:hAnsi="Arial" w:cs="Arial"/>
          <w:b/>
          <w:color w:val="0000FF"/>
          <w:sz w:val="24"/>
        </w:rPr>
        <w:t>s3i200105</w:t>
      </w:r>
      <w:r>
        <w:rPr>
          <w:rFonts w:ascii="Arial" w:hAnsi="Arial" w:cs="Arial"/>
          <w:b/>
          <w:color w:val="0000FF"/>
          <w:sz w:val="24"/>
        </w:rPr>
        <w:tab/>
      </w:r>
      <w:r>
        <w:rPr>
          <w:rFonts w:ascii="Arial" w:hAnsi="Arial" w:cs="Arial"/>
          <w:b/>
          <w:sz w:val="24"/>
        </w:rPr>
        <w:t>Draft LS on Location information for SMS over IMS</w:t>
      </w:r>
    </w:p>
    <w:p w14:paraId="1C262850" w14:textId="77777777" w:rsidR="006A6AB0" w:rsidRDefault="006A6AB0" w:rsidP="006A6AB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w:t>
      </w:r>
      <w:r>
        <w:rPr>
          <w:i/>
        </w:rPr>
        <w:br/>
      </w:r>
      <w:r>
        <w:rPr>
          <w:i/>
        </w:rPr>
        <w:tab/>
      </w:r>
      <w:r>
        <w:rPr>
          <w:i/>
        </w:rPr>
        <w:tab/>
      </w:r>
      <w:r>
        <w:rPr>
          <w:i/>
        </w:rPr>
        <w:tab/>
      </w:r>
      <w:r>
        <w:rPr>
          <w:i/>
        </w:rPr>
        <w:tab/>
      </w:r>
      <w:r>
        <w:rPr>
          <w:i/>
        </w:rPr>
        <w:tab/>
        <w:t>Source: Ericsson LM</w:t>
      </w:r>
    </w:p>
    <w:p w14:paraId="7EE53889"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s3i200161</w:t>
      </w:r>
      <w:r>
        <w:rPr>
          <w:color w:val="993300"/>
          <w:u w:val="single"/>
        </w:rPr>
        <w:t>.</w:t>
      </w:r>
    </w:p>
    <w:p w14:paraId="3AB6D7CE" w14:textId="5E107504" w:rsidR="006A6AB0" w:rsidRDefault="006A6AB0" w:rsidP="006A6AB0">
      <w:pPr>
        <w:rPr>
          <w:rFonts w:ascii="Arial" w:hAnsi="Arial" w:cs="Arial"/>
          <w:b/>
          <w:sz w:val="24"/>
        </w:rPr>
      </w:pPr>
      <w:r>
        <w:rPr>
          <w:rFonts w:ascii="Arial" w:hAnsi="Arial" w:cs="Arial"/>
          <w:b/>
          <w:color w:val="0000FF"/>
          <w:sz w:val="24"/>
        </w:rPr>
        <w:t>s3i200161</w:t>
      </w:r>
      <w:r>
        <w:rPr>
          <w:rFonts w:ascii="Arial" w:hAnsi="Arial" w:cs="Arial"/>
          <w:b/>
          <w:color w:val="0000FF"/>
          <w:sz w:val="24"/>
        </w:rPr>
        <w:tab/>
      </w:r>
      <w:r>
        <w:rPr>
          <w:rFonts w:ascii="Arial" w:hAnsi="Arial" w:cs="Arial"/>
          <w:b/>
          <w:sz w:val="24"/>
        </w:rPr>
        <w:t>LS on Location information for SMS over IMS</w:t>
      </w:r>
    </w:p>
    <w:p w14:paraId="1381D361" w14:textId="77777777" w:rsidR="006A6AB0" w:rsidRDefault="006A6AB0" w:rsidP="006A6AB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 SA3</w:t>
      </w:r>
      <w:r>
        <w:rPr>
          <w:i/>
        </w:rPr>
        <w:br/>
      </w:r>
      <w:r>
        <w:rPr>
          <w:i/>
        </w:rPr>
        <w:tab/>
      </w:r>
      <w:r>
        <w:rPr>
          <w:i/>
        </w:rPr>
        <w:tab/>
      </w:r>
      <w:r>
        <w:rPr>
          <w:i/>
        </w:rPr>
        <w:tab/>
      </w:r>
      <w:r>
        <w:rPr>
          <w:i/>
        </w:rPr>
        <w:tab/>
      </w:r>
      <w:r>
        <w:rPr>
          <w:i/>
        </w:rPr>
        <w:tab/>
        <w:t>Source: Ericsson LM</w:t>
      </w:r>
    </w:p>
    <w:p w14:paraId="7696E609" w14:textId="77777777" w:rsidR="006A6AB0" w:rsidRDefault="006A6AB0" w:rsidP="006A6AB0">
      <w:pPr>
        <w:rPr>
          <w:color w:val="808080"/>
        </w:rPr>
      </w:pPr>
      <w:r>
        <w:rPr>
          <w:color w:val="808080"/>
        </w:rPr>
        <w:t>(Replaces s3i200105)</w:t>
      </w:r>
    </w:p>
    <w:p w14:paraId="1603D125"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B453F" w14:textId="77777777" w:rsidR="006A6AB0" w:rsidRDefault="006A6AB0" w:rsidP="006A6AB0">
      <w:pPr>
        <w:rPr>
          <w:rFonts w:ascii="Arial" w:hAnsi="Arial" w:cs="Arial"/>
          <w:b/>
          <w:sz w:val="24"/>
        </w:rPr>
      </w:pPr>
      <w:r>
        <w:rPr>
          <w:rFonts w:ascii="Arial" w:hAnsi="Arial" w:cs="Arial"/>
          <w:b/>
          <w:color w:val="0000FF"/>
          <w:sz w:val="24"/>
        </w:rPr>
        <w:t>s3i200159</w:t>
      </w:r>
      <w:r>
        <w:rPr>
          <w:rFonts w:ascii="Arial" w:hAnsi="Arial" w:cs="Arial"/>
          <w:b/>
          <w:color w:val="0000FF"/>
          <w:sz w:val="24"/>
        </w:rPr>
        <w:tab/>
      </w:r>
      <w:r>
        <w:rPr>
          <w:rFonts w:ascii="Arial" w:hAnsi="Arial" w:cs="Arial"/>
          <w:b/>
          <w:sz w:val="24"/>
        </w:rPr>
        <w:t>LS on payload format allocations for ETSI TS 103 221-2</w:t>
      </w:r>
    </w:p>
    <w:p w14:paraId="331C3C55" w14:textId="77777777" w:rsidR="006A6AB0" w:rsidRDefault="006A6AB0" w:rsidP="006A6AB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ETSI TC LI</w:t>
      </w:r>
      <w:r>
        <w:rPr>
          <w:i/>
        </w:rPr>
        <w:br/>
      </w:r>
      <w:r>
        <w:rPr>
          <w:i/>
        </w:rPr>
        <w:tab/>
      </w:r>
      <w:r>
        <w:rPr>
          <w:i/>
        </w:rPr>
        <w:tab/>
      </w:r>
      <w:r>
        <w:rPr>
          <w:i/>
        </w:rPr>
        <w:tab/>
      </w:r>
      <w:r>
        <w:rPr>
          <w:i/>
        </w:rPr>
        <w:tab/>
      </w:r>
      <w:r>
        <w:rPr>
          <w:i/>
        </w:rPr>
        <w:tab/>
        <w:t>Source: SA WG3-LI</w:t>
      </w:r>
    </w:p>
    <w:p w14:paraId="5D43566E"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793B9" w14:textId="77777777" w:rsidR="006A6AB0" w:rsidRDefault="006A6AB0" w:rsidP="006A6AB0">
      <w:pPr>
        <w:rPr>
          <w:rFonts w:ascii="Arial" w:hAnsi="Arial" w:cs="Arial"/>
          <w:b/>
          <w:sz w:val="24"/>
        </w:rPr>
      </w:pPr>
      <w:r>
        <w:rPr>
          <w:rFonts w:ascii="Arial" w:hAnsi="Arial" w:cs="Arial"/>
          <w:b/>
          <w:color w:val="0000FF"/>
          <w:sz w:val="24"/>
        </w:rPr>
        <w:t>s3i200182</w:t>
      </w:r>
      <w:r>
        <w:rPr>
          <w:rFonts w:ascii="Arial" w:hAnsi="Arial" w:cs="Arial"/>
          <w:b/>
          <w:color w:val="0000FF"/>
          <w:sz w:val="24"/>
        </w:rPr>
        <w:tab/>
      </w:r>
      <w:r>
        <w:rPr>
          <w:rFonts w:ascii="Arial" w:hAnsi="Arial" w:cs="Arial"/>
          <w:b/>
          <w:sz w:val="24"/>
        </w:rPr>
        <w:t>Draft TR 33.929 v0.0.4</w:t>
      </w:r>
    </w:p>
    <w:p w14:paraId="69CB1146" w14:textId="77777777" w:rsidR="006A6AB0" w:rsidRDefault="006A6AB0" w:rsidP="006A6AB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SA3-LI</w:t>
      </w:r>
    </w:p>
    <w:p w14:paraId="2E628804" w14:textId="77777777" w:rsidR="006A6AB0" w:rsidRDefault="006A6AB0" w:rsidP="006A6A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8D646" w14:textId="77777777" w:rsidR="006A6AB0" w:rsidRDefault="006A6AB0" w:rsidP="006A6AB0">
      <w:pPr>
        <w:pStyle w:val="Heading2"/>
      </w:pPr>
      <w:bookmarkStart w:id="32" w:name="_Toc38828322"/>
      <w:r>
        <w:t>13</w:t>
      </w:r>
      <w:r>
        <w:tab/>
        <w:t>Close of meeting</w:t>
      </w:r>
      <w:bookmarkEnd w:id="32"/>
    </w:p>
    <w:p w14:paraId="0F110696" w14:textId="77777777" w:rsidR="006A6AB0" w:rsidRDefault="006A6AB0" w:rsidP="006A6AB0">
      <w:pPr>
        <w:pStyle w:val="FP"/>
      </w:pPr>
    </w:p>
    <w:p w14:paraId="1B366317" w14:textId="77777777" w:rsidR="006A6AB0" w:rsidRDefault="006A6AB0" w:rsidP="006A6AB0">
      <w:pPr>
        <w:pStyle w:val="FP"/>
      </w:pPr>
      <w:r>
        <w:t>Report prepared by: Carmine Rizzo</w:t>
      </w:r>
    </w:p>
    <w:p w14:paraId="0A11BB3E" w14:textId="77777777" w:rsidR="00481436" w:rsidRDefault="00481436" w:rsidP="00481436">
      <w:pPr>
        <w:pStyle w:val="Heading2"/>
      </w:pPr>
      <w:r>
        <w:br w:type="page"/>
      </w:r>
      <w:bookmarkStart w:id="33" w:name="_Toc38828323"/>
      <w:r>
        <w:t>Annex A: Contribution documents and status</w:t>
      </w:r>
      <w:bookmarkEnd w:id="33"/>
    </w:p>
    <w:p w14:paraId="37FB5EB8" w14:textId="77777777" w:rsidR="00481436" w:rsidRDefault="00481436" w:rsidP="00481436">
      <w:pPr>
        <w:pStyle w:val="TH"/>
      </w:pPr>
    </w:p>
    <w:tbl>
      <w:tblPr>
        <w:tblW w:w="0" w:type="auto"/>
        <w:tblLook w:val="04A0" w:firstRow="1" w:lastRow="0" w:firstColumn="1" w:lastColumn="0" w:noHBand="0" w:noVBand="1"/>
      </w:tblPr>
      <w:tblGrid>
        <w:gridCol w:w="1097"/>
        <w:gridCol w:w="3584"/>
        <w:gridCol w:w="1791"/>
        <w:gridCol w:w="1048"/>
        <w:gridCol w:w="1007"/>
        <w:gridCol w:w="1102"/>
      </w:tblGrid>
      <w:tr w:rsidR="00481436" w14:paraId="4DA66E94"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16D84D2" w14:textId="77777777" w:rsidR="00481436" w:rsidRDefault="004814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18D4D2C" w14:textId="77777777" w:rsidR="00481436" w:rsidRDefault="004814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4D66581" w14:textId="77777777" w:rsidR="00481436" w:rsidRDefault="0048143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000DB81" w14:textId="77777777" w:rsidR="00481436" w:rsidRDefault="0048143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BF1D54D" w14:textId="77777777" w:rsidR="00481436" w:rsidRDefault="0048143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3790EB7A" w14:textId="77777777" w:rsidR="00481436" w:rsidRDefault="00481436">
            <w:pPr>
              <w:pStyle w:val="TAH"/>
            </w:pPr>
            <w:r>
              <w:t>Replaced by</w:t>
            </w:r>
          </w:p>
        </w:tc>
      </w:tr>
      <w:tr w:rsidR="00481436" w14:paraId="08C4E7D8"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4ECF3A5" w14:textId="77777777" w:rsidR="00481436" w:rsidRDefault="00481436">
            <w:pPr>
              <w:pStyle w:val="TAL"/>
              <w:rPr>
                <w:sz w:val="16"/>
              </w:rPr>
            </w:pPr>
            <w:r>
              <w:rPr>
                <w:sz w:val="16"/>
              </w:rPr>
              <w:t>s3i200101</w:t>
            </w:r>
          </w:p>
        </w:tc>
        <w:tc>
          <w:tcPr>
            <w:tcW w:w="0" w:type="auto"/>
            <w:tcBorders>
              <w:top w:val="single" w:sz="4" w:space="0" w:color="auto"/>
              <w:left w:val="single" w:sz="4" w:space="0" w:color="auto"/>
              <w:bottom w:val="single" w:sz="4" w:space="0" w:color="auto"/>
              <w:right w:val="single" w:sz="4" w:space="0" w:color="auto"/>
            </w:tcBorders>
            <w:hideMark/>
          </w:tcPr>
          <w:p w14:paraId="114BA62F" w14:textId="77777777" w:rsidR="00481436" w:rsidRDefault="00481436">
            <w:pPr>
              <w:pStyle w:val="TAL"/>
              <w:rPr>
                <w:sz w:val="16"/>
              </w:rPr>
            </w:pPr>
            <w:r>
              <w:rPr>
                <w:sz w:val="16"/>
              </w:rPr>
              <w:t>Last meeting report (SA3LI#76)</w:t>
            </w:r>
          </w:p>
        </w:tc>
        <w:tc>
          <w:tcPr>
            <w:tcW w:w="0" w:type="auto"/>
            <w:tcBorders>
              <w:top w:val="single" w:sz="4" w:space="0" w:color="auto"/>
              <w:left w:val="single" w:sz="4" w:space="0" w:color="auto"/>
              <w:bottom w:val="single" w:sz="4" w:space="0" w:color="auto"/>
              <w:right w:val="single" w:sz="4" w:space="0" w:color="auto"/>
            </w:tcBorders>
            <w:hideMark/>
          </w:tcPr>
          <w:p w14:paraId="1E33171E" w14:textId="77777777" w:rsidR="00481436" w:rsidRDefault="0048143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90A9CA9" w14:textId="77777777" w:rsidR="00481436" w:rsidRDefault="004814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28D32B"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39CEF2" w14:textId="77777777" w:rsidR="00481436" w:rsidRDefault="00481436">
            <w:pPr>
              <w:pStyle w:val="TAL"/>
              <w:rPr>
                <w:sz w:val="16"/>
              </w:rPr>
            </w:pPr>
          </w:p>
        </w:tc>
      </w:tr>
      <w:tr w:rsidR="00481436" w14:paraId="04145478"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4FEF95A" w14:textId="77777777" w:rsidR="00481436" w:rsidRDefault="00481436">
            <w:pPr>
              <w:pStyle w:val="TAL"/>
              <w:rPr>
                <w:sz w:val="16"/>
              </w:rPr>
            </w:pPr>
            <w:r>
              <w:rPr>
                <w:sz w:val="16"/>
              </w:rPr>
              <w:t>s3i200102</w:t>
            </w:r>
          </w:p>
        </w:tc>
        <w:tc>
          <w:tcPr>
            <w:tcW w:w="0" w:type="auto"/>
            <w:tcBorders>
              <w:top w:val="single" w:sz="4" w:space="0" w:color="auto"/>
              <w:left w:val="single" w:sz="4" w:space="0" w:color="auto"/>
              <w:bottom w:val="single" w:sz="4" w:space="0" w:color="auto"/>
              <w:right w:val="single" w:sz="4" w:space="0" w:color="auto"/>
            </w:tcBorders>
            <w:hideMark/>
          </w:tcPr>
          <w:p w14:paraId="44B0A7CB" w14:textId="77777777" w:rsidR="00481436" w:rsidRDefault="00481436">
            <w:pPr>
              <w:pStyle w:val="TAL"/>
              <w:rPr>
                <w:sz w:val="16"/>
              </w:rPr>
            </w:pPr>
            <w:r>
              <w:rPr>
                <w:sz w:val="16"/>
              </w:rPr>
              <w:t>Meeting Agenda (SA3LI#77e)</w:t>
            </w:r>
          </w:p>
        </w:tc>
        <w:tc>
          <w:tcPr>
            <w:tcW w:w="0" w:type="auto"/>
            <w:tcBorders>
              <w:top w:val="single" w:sz="4" w:space="0" w:color="auto"/>
              <w:left w:val="single" w:sz="4" w:space="0" w:color="auto"/>
              <w:bottom w:val="single" w:sz="4" w:space="0" w:color="auto"/>
              <w:right w:val="single" w:sz="4" w:space="0" w:color="auto"/>
            </w:tcBorders>
            <w:hideMark/>
          </w:tcPr>
          <w:p w14:paraId="4821F621" w14:textId="77777777" w:rsidR="00481436" w:rsidRDefault="0048143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9EC3298" w14:textId="77777777" w:rsidR="00481436" w:rsidRDefault="004814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5DCC8E"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D4D8A" w14:textId="77777777" w:rsidR="00481436" w:rsidRDefault="00481436">
            <w:pPr>
              <w:pStyle w:val="TAL"/>
              <w:rPr>
                <w:sz w:val="16"/>
              </w:rPr>
            </w:pPr>
          </w:p>
        </w:tc>
      </w:tr>
      <w:tr w:rsidR="00481436" w14:paraId="368C5C82"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1AF92EF3" w14:textId="77777777" w:rsidR="00481436" w:rsidRDefault="00481436">
            <w:pPr>
              <w:pStyle w:val="TAL"/>
              <w:rPr>
                <w:sz w:val="16"/>
              </w:rPr>
            </w:pPr>
            <w:r>
              <w:rPr>
                <w:sz w:val="16"/>
              </w:rPr>
              <w:t>s3i200103</w:t>
            </w:r>
          </w:p>
        </w:tc>
        <w:tc>
          <w:tcPr>
            <w:tcW w:w="0" w:type="auto"/>
            <w:tcBorders>
              <w:top w:val="single" w:sz="4" w:space="0" w:color="auto"/>
              <w:left w:val="single" w:sz="4" w:space="0" w:color="auto"/>
              <w:bottom w:val="single" w:sz="4" w:space="0" w:color="auto"/>
              <w:right w:val="single" w:sz="4" w:space="0" w:color="auto"/>
            </w:tcBorders>
            <w:hideMark/>
          </w:tcPr>
          <w:p w14:paraId="648AF252" w14:textId="77777777" w:rsidR="00481436" w:rsidRDefault="00481436">
            <w:pPr>
              <w:pStyle w:val="TAL"/>
              <w:rPr>
                <w:sz w:val="16"/>
              </w:rPr>
            </w:pPr>
            <w:r>
              <w:rPr>
                <w:sz w:val="16"/>
              </w:rPr>
              <w:t>EPC porting in TS 33.128</w:t>
            </w:r>
          </w:p>
        </w:tc>
        <w:tc>
          <w:tcPr>
            <w:tcW w:w="0" w:type="auto"/>
            <w:tcBorders>
              <w:top w:val="single" w:sz="4" w:space="0" w:color="auto"/>
              <w:left w:val="single" w:sz="4" w:space="0" w:color="auto"/>
              <w:bottom w:val="single" w:sz="4" w:space="0" w:color="auto"/>
              <w:right w:val="single" w:sz="4" w:space="0" w:color="auto"/>
            </w:tcBorders>
            <w:hideMark/>
          </w:tcPr>
          <w:p w14:paraId="417F3005" w14:textId="77777777" w:rsidR="00481436" w:rsidRDefault="0048143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7620FCD"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04F91A"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514D1" w14:textId="77777777" w:rsidR="00481436" w:rsidRDefault="00481436">
            <w:pPr>
              <w:pStyle w:val="TAL"/>
              <w:rPr>
                <w:sz w:val="16"/>
              </w:rPr>
            </w:pPr>
            <w:r>
              <w:rPr>
                <w:sz w:val="16"/>
              </w:rPr>
              <w:t>s3i200160</w:t>
            </w:r>
          </w:p>
        </w:tc>
      </w:tr>
      <w:tr w:rsidR="00481436" w14:paraId="15363B40"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1C5C51D" w14:textId="77777777" w:rsidR="00481436" w:rsidRDefault="00481436">
            <w:pPr>
              <w:pStyle w:val="TAL"/>
              <w:rPr>
                <w:sz w:val="16"/>
              </w:rPr>
            </w:pPr>
            <w:r>
              <w:rPr>
                <w:sz w:val="16"/>
              </w:rPr>
              <w:t>s3i200104</w:t>
            </w:r>
          </w:p>
        </w:tc>
        <w:tc>
          <w:tcPr>
            <w:tcW w:w="0" w:type="auto"/>
            <w:tcBorders>
              <w:top w:val="single" w:sz="4" w:space="0" w:color="auto"/>
              <w:left w:val="single" w:sz="4" w:space="0" w:color="auto"/>
              <w:bottom w:val="single" w:sz="4" w:space="0" w:color="auto"/>
              <w:right w:val="single" w:sz="4" w:space="0" w:color="auto"/>
            </w:tcBorders>
            <w:hideMark/>
          </w:tcPr>
          <w:p w14:paraId="5B27B3DD" w14:textId="77777777" w:rsidR="00481436" w:rsidRDefault="00481436">
            <w:pPr>
              <w:pStyle w:val="TAL"/>
              <w:rPr>
                <w:sz w:val="16"/>
              </w:rPr>
            </w:pPr>
            <w:r>
              <w:rPr>
                <w:sz w:val="16"/>
              </w:rPr>
              <w:t>Location information for SMS over IMS</w:t>
            </w:r>
          </w:p>
        </w:tc>
        <w:tc>
          <w:tcPr>
            <w:tcW w:w="0" w:type="auto"/>
            <w:tcBorders>
              <w:top w:val="single" w:sz="4" w:space="0" w:color="auto"/>
              <w:left w:val="single" w:sz="4" w:space="0" w:color="auto"/>
              <w:bottom w:val="single" w:sz="4" w:space="0" w:color="auto"/>
              <w:right w:val="single" w:sz="4" w:space="0" w:color="auto"/>
            </w:tcBorders>
            <w:hideMark/>
          </w:tcPr>
          <w:p w14:paraId="1D2C0652" w14:textId="77777777" w:rsidR="00481436" w:rsidRDefault="0048143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CFB33E2"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023282"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584AB1" w14:textId="77777777" w:rsidR="00481436" w:rsidRDefault="00481436">
            <w:pPr>
              <w:pStyle w:val="TAL"/>
              <w:rPr>
                <w:sz w:val="16"/>
              </w:rPr>
            </w:pPr>
          </w:p>
        </w:tc>
      </w:tr>
      <w:tr w:rsidR="00481436" w14:paraId="322A9182"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C8BBCA6" w14:textId="77777777" w:rsidR="00481436" w:rsidRDefault="00481436">
            <w:pPr>
              <w:pStyle w:val="TAL"/>
              <w:rPr>
                <w:sz w:val="16"/>
              </w:rPr>
            </w:pPr>
            <w:r>
              <w:rPr>
                <w:sz w:val="16"/>
              </w:rPr>
              <w:t>s3i200105</w:t>
            </w:r>
          </w:p>
        </w:tc>
        <w:tc>
          <w:tcPr>
            <w:tcW w:w="0" w:type="auto"/>
            <w:tcBorders>
              <w:top w:val="single" w:sz="4" w:space="0" w:color="auto"/>
              <w:left w:val="single" w:sz="4" w:space="0" w:color="auto"/>
              <w:bottom w:val="single" w:sz="4" w:space="0" w:color="auto"/>
              <w:right w:val="single" w:sz="4" w:space="0" w:color="auto"/>
            </w:tcBorders>
            <w:hideMark/>
          </w:tcPr>
          <w:p w14:paraId="77D10132" w14:textId="77777777" w:rsidR="00481436" w:rsidRDefault="00481436">
            <w:pPr>
              <w:pStyle w:val="TAL"/>
              <w:rPr>
                <w:sz w:val="16"/>
              </w:rPr>
            </w:pPr>
            <w:r>
              <w:rPr>
                <w:sz w:val="16"/>
              </w:rPr>
              <w:t>Draft LS on Location information for SMS over IMS</w:t>
            </w:r>
          </w:p>
        </w:tc>
        <w:tc>
          <w:tcPr>
            <w:tcW w:w="0" w:type="auto"/>
            <w:tcBorders>
              <w:top w:val="single" w:sz="4" w:space="0" w:color="auto"/>
              <w:left w:val="single" w:sz="4" w:space="0" w:color="auto"/>
              <w:bottom w:val="single" w:sz="4" w:space="0" w:color="auto"/>
              <w:right w:val="single" w:sz="4" w:space="0" w:color="auto"/>
            </w:tcBorders>
            <w:hideMark/>
          </w:tcPr>
          <w:p w14:paraId="2827D3A7" w14:textId="77777777" w:rsidR="00481436" w:rsidRDefault="0048143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AEF6425"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E194F0"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1BAF8E" w14:textId="77777777" w:rsidR="00481436" w:rsidRDefault="00481436">
            <w:pPr>
              <w:pStyle w:val="TAL"/>
              <w:rPr>
                <w:sz w:val="16"/>
              </w:rPr>
            </w:pPr>
            <w:r>
              <w:rPr>
                <w:sz w:val="16"/>
              </w:rPr>
              <w:t>s3i200161</w:t>
            </w:r>
          </w:p>
        </w:tc>
      </w:tr>
      <w:tr w:rsidR="00481436" w14:paraId="1C5C4113"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61D078A" w14:textId="77777777" w:rsidR="00481436" w:rsidRDefault="00481436">
            <w:pPr>
              <w:pStyle w:val="TAL"/>
              <w:rPr>
                <w:sz w:val="16"/>
              </w:rPr>
            </w:pPr>
            <w:r>
              <w:rPr>
                <w:sz w:val="16"/>
              </w:rPr>
              <w:t>s3i200106</w:t>
            </w:r>
          </w:p>
        </w:tc>
        <w:tc>
          <w:tcPr>
            <w:tcW w:w="0" w:type="auto"/>
            <w:tcBorders>
              <w:top w:val="single" w:sz="4" w:space="0" w:color="auto"/>
              <w:left w:val="single" w:sz="4" w:space="0" w:color="auto"/>
              <w:bottom w:val="single" w:sz="4" w:space="0" w:color="auto"/>
              <w:right w:val="single" w:sz="4" w:space="0" w:color="auto"/>
            </w:tcBorders>
            <w:hideMark/>
          </w:tcPr>
          <w:p w14:paraId="42B6EE68" w14:textId="77777777" w:rsidR="00481436" w:rsidRDefault="00481436">
            <w:pPr>
              <w:pStyle w:val="TAL"/>
              <w:rPr>
                <w:sz w:val="16"/>
              </w:rPr>
            </w:pPr>
            <w:r>
              <w:rPr>
                <w:sz w:val="16"/>
              </w:rPr>
              <w:t>LS IN from TC LI on Making PSCELL ID available at the SGW of EPC</w:t>
            </w:r>
          </w:p>
        </w:tc>
        <w:tc>
          <w:tcPr>
            <w:tcW w:w="0" w:type="auto"/>
            <w:tcBorders>
              <w:top w:val="single" w:sz="4" w:space="0" w:color="auto"/>
              <w:left w:val="single" w:sz="4" w:space="0" w:color="auto"/>
              <w:bottom w:val="single" w:sz="4" w:space="0" w:color="auto"/>
              <w:right w:val="single" w:sz="4" w:space="0" w:color="auto"/>
            </w:tcBorders>
            <w:hideMark/>
          </w:tcPr>
          <w:p w14:paraId="7EE4EB3D" w14:textId="77777777" w:rsidR="00481436" w:rsidRDefault="00481436">
            <w:pPr>
              <w:pStyle w:val="TAL"/>
              <w:rPr>
                <w:sz w:val="16"/>
              </w:rPr>
            </w:pPr>
            <w:r>
              <w:rPr>
                <w:sz w:val="16"/>
              </w:rPr>
              <w:t>TC LI</w:t>
            </w:r>
          </w:p>
        </w:tc>
        <w:tc>
          <w:tcPr>
            <w:tcW w:w="0" w:type="auto"/>
            <w:tcBorders>
              <w:top w:val="single" w:sz="4" w:space="0" w:color="auto"/>
              <w:left w:val="single" w:sz="4" w:space="0" w:color="auto"/>
              <w:bottom w:val="single" w:sz="4" w:space="0" w:color="auto"/>
              <w:right w:val="single" w:sz="4" w:space="0" w:color="auto"/>
            </w:tcBorders>
            <w:hideMark/>
          </w:tcPr>
          <w:p w14:paraId="2F216CBC"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553F97"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54EC8" w14:textId="77777777" w:rsidR="00481436" w:rsidRDefault="00481436">
            <w:pPr>
              <w:pStyle w:val="TAL"/>
              <w:rPr>
                <w:sz w:val="16"/>
              </w:rPr>
            </w:pPr>
          </w:p>
        </w:tc>
      </w:tr>
      <w:tr w:rsidR="00481436" w14:paraId="4EDAA97E"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1A393764" w14:textId="77777777" w:rsidR="00481436" w:rsidRDefault="00481436">
            <w:pPr>
              <w:pStyle w:val="TAL"/>
              <w:rPr>
                <w:sz w:val="16"/>
              </w:rPr>
            </w:pPr>
            <w:r>
              <w:rPr>
                <w:sz w:val="16"/>
              </w:rPr>
              <w:t>s3i200107</w:t>
            </w:r>
          </w:p>
        </w:tc>
        <w:tc>
          <w:tcPr>
            <w:tcW w:w="0" w:type="auto"/>
            <w:tcBorders>
              <w:top w:val="single" w:sz="4" w:space="0" w:color="auto"/>
              <w:left w:val="single" w:sz="4" w:space="0" w:color="auto"/>
              <w:bottom w:val="single" w:sz="4" w:space="0" w:color="auto"/>
              <w:right w:val="single" w:sz="4" w:space="0" w:color="auto"/>
            </w:tcBorders>
            <w:hideMark/>
          </w:tcPr>
          <w:p w14:paraId="200EC7BA" w14:textId="77777777" w:rsidR="00481436" w:rsidRDefault="00481436">
            <w:pPr>
              <w:pStyle w:val="TAL"/>
              <w:rPr>
                <w:sz w:val="16"/>
              </w:rPr>
            </w:pPr>
            <w:r>
              <w:rPr>
                <w:sz w:val="16"/>
              </w:rPr>
              <w:t>LS IN from SA2 on enhancing location information reporting with Dual Connectivity</w:t>
            </w:r>
          </w:p>
        </w:tc>
        <w:tc>
          <w:tcPr>
            <w:tcW w:w="0" w:type="auto"/>
            <w:tcBorders>
              <w:top w:val="single" w:sz="4" w:space="0" w:color="auto"/>
              <w:left w:val="single" w:sz="4" w:space="0" w:color="auto"/>
              <w:bottom w:val="single" w:sz="4" w:space="0" w:color="auto"/>
              <w:right w:val="single" w:sz="4" w:space="0" w:color="auto"/>
            </w:tcBorders>
            <w:hideMark/>
          </w:tcPr>
          <w:p w14:paraId="72110096" w14:textId="77777777" w:rsidR="00481436" w:rsidRDefault="004814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150686A"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C26FF7"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4E3F2E" w14:textId="77777777" w:rsidR="00481436" w:rsidRDefault="00481436">
            <w:pPr>
              <w:pStyle w:val="TAL"/>
              <w:rPr>
                <w:sz w:val="16"/>
              </w:rPr>
            </w:pPr>
          </w:p>
        </w:tc>
      </w:tr>
      <w:tr w:rsidR="00481436" w14:paraId="39B78AD3"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5A52230" w14:textId="77777777" w:rsidR="00481436" w:rsidRDefault="00481436">
            <w:pPr>
              <w:pStyle w:val="TAL"/>
              <w:rPr>
                <w:sz w:val="16"/>
              </w:rPr>
            </w:pPr>
            <w:r>
              <w:rPr>
                <w:sz w:val="16"/>
              </w:rPr>
              <w:t>s3i200108</w:t>
            </w:r>
          </w:p>
        </w:tc>
        <w:tc>
          <w:tcPr>
            <w:tcW w:w="0" w:type="auto"/>
            <w:tcBorders>
              <w:top w:val="single" w:sz="4" w:space="0" w:color="auto"/>
              <w:left w:val="single" w:sz="4" w:space="0" w:color="auto"/>
              <w:bottom w:val="single" w:sz="4" w:space="0" w:color="auto"/>
              <w:right w:val="single" w:sz="4" w:space="0" w:color="auto"/>
            </w:tcBorders>
            <w:hideMark/>
          </w:tcPr>
          <w:p w14:paraId="1B1D55FE" w14:textId="77777777" w:rsidR="00481436" w:rsidRDefault="00481436">
            <w:pPr>
              <w:pStyle w:val="TAL"/>
              <w:rPr>
                <w:sz w:val="16"/>
              </w:rPr>
            </w:pPr>
            <w:r>
              <w:rPr>
                <w:sz w:val="16"/>
              </w:rPr>
              <w:t>LS IN from RAN3 on Enhancing Location Information Reporting with Dual Connectivity</w:t>
            </w:r>
          </w:p>
        </w:tc>
        <w:tc>
          <w:tcPr>
            <w:tcW w:w="0" w:type="auto"/>
            <w:tcBorders>
              <w:top w:val="single" w:sz="4" w:space="0" w:color="auto"/>
              <w:left w:val="single" w:sz="4" w:space="0" w:color="auto"/>
              <w:bottom w:val="single" w:sz="4" w:space="0" w:color="auto"/>
              <w:right w:val="single" w:sz="4" w:space="0" w:color="auto"/>
            </w:tcBorders>
            <w:hideMark/>
          </w:tcPr>
          <w:p w14:paraId="4F78C0D9" w14:textId="77777777" w:rsidR="00481436" w:rsidRDefault="00481436">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668B1AEC"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94C4A0"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7EF63" w14:textId="77777777" w:rsidR="00481436" w:rsidRDefault="00481436">
            <w:pPr>
              <w:pStyle w:val="TAL"/>
              <w:rPr>
                <w:sz w:val="16"/>
              </w:rPr>
            </w:pPr>
          </w:p>
        </w:tc>
      </w:tr>
      <w:tr w:rsidR="00481436" w14:paraId="0B4F98C9"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1558822" w14:textId="77777777" w:rsidR="00481436" w:rsidRDefault="00481436">
            <w:pPr>
              <w:pStyle w:val="TAL"/>
              <w:rPr>
                <w:sz w:val="16"/>
              </w:rPr>
            </w:pPr>
            <w:r>
              <w:rPr>
                <w:sz w:val="16"/>
              </w:rPr>
              <w:t>s3i200109</w:t>
            </w:r>
          </w:p>
        </w:tc>
        <w:tc>
          <w:tcPr>
            <w:tcW w:w="0" w:type="auto"/>
            <w:tcBorders>
              <w:top w:val="single" w:sz="4" w:space="0" w:color="auto"/>
              <w:left w:val="single" w:sz="4" w:space="0" w:color="auto"/>
              <w:bottom w:val="single" w:sz="4" w:space="0" w:color="auto"/>
              <w:right w:val="single" w:sz="4" w:space="0" w:color="auto"/>
            </w:tcBorders>
            <w:hideMark/>
          </w:tcPr>
          <w:p w14:paraId="59546521" w14:textId="77777777" w:rsidR="00481436" w:rsidRDefault="00481436">
            <w:pPr>
              <w:pStyle w:val="TAL"/>
              <w:rPr>
                <w:sz w:val="16"/>
              </w:rPr>
            </w:pPr>
            <w:r>
              <w:rPr>
                <w:sz w:val="16"/>
              </w:rPr>
              <w:t>Corrections to Target Identifier Formats</w:t>
            </w:r>
          </w:p>
        </w:tc>
        <w:tc>
          <w:tcPr>
            <w:tcW w:w="0" w:type="auto"/>
            <w:tcBorders>
              <w:top w:val="single" w:sz="4" w:space="0" w:color="auto"/>
              <w:left w:val="single" w:sz="4" w:space="0" w:color="auto"/>
              <w:bottom w:val="single" w:sz="4" w:space="0" w:color="auto"/>
              <w:right w:val="single" w:sz="4" w:space="0" w:color="auto"/>
            </w:tcBorders>
            <w:hideMark/>
          </w:tcPr>
          <w:p w14:paraId="15B88898"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635CEE62"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320428"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D67B93" w14:textId="77777777" w:rsidR="00481436" w:rsidRDefault="00481436">
            <w:pPr>
              <w:pStyle w:val="TAL"/>
              <w:rPr>
                <w:sz w:val="16"/>
              </w:rPr>
            </w:pPr>
            <w:r>
              <w:rPr>
                <w:sz w:val="16"/>
              </w:rPr>
              <w:t>s3i200162</w:t>
            </w:r>
          </w:p>
        </w:tc>
      </w:tr>
      <w:tr w:rsidR="00481436" w14:paraId="3D3B8F9E"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7A51D75" w14:textId="77777777" w:rsidR="00481436" w:rsidRDefault="00481436">
            <w:pPr>
              <w:pStyle w:val="TAL"/>
              <w:rPr>
                <w:sz w:val="16"/>
              </w:rPr>
            </w:pPr>
            <w:r>
              <w:rPr>
                <w:sz w:val="16"/>
              </w:rPr>
              <w:t>s3i200110</w:t>
            </w:r>
          </w:p>
        </w:tc>
        <w:tc>
          <w:tcPr>
            <w:tcW w:w="0" w:type="auto"/>
            <w:tcBorders>
              <w:top w:val="single" w:sz="4" w:space="0" w:color="auto"/>
              <w:left w:val="single" w:sz="4" w:space="0" w:color="auto"/>
              <w:bottom w:val="single" w:sz="4" w:space="0" w:color="auto"/>
              <w:right w:val="single" w:sz="4" w:space="0" w:color="auto"/>
            </w:tcBorders>
            <w:hideMark/>
          </w:tcPr>
          <w:p w14:paraId="6467BB16" w14:textId="77777777" w:rsidR="00481436" w:rsidRDefault="00481436">
            <w:pPr>
              <w:pStyle w:val="TAL"/>
              <w:rPr>
                <w:sz w:val="16"/>
              </w:rPr>
            </w:pPr>
            <w:r>
              <w:rPr>
                <w:sz w:val="16"/>
              </w:rPr>
              <w:t>IRI fields for ATSSS</w:t>
            </w:r>
          </w:p>
        </w:tc>
        <w:tc>
          <w:tcPr>
            <w:tcW w:w="0" w:type="auto"/>
            <w:tcBorders>
              <w:top w:val="single" w:sz="4" w:space="0" w:color="auto"/>
              <w:left w:val="single" w:sz="4" w:space="0" w:color="auto"/>
              <w:bottom w:val="single" w:sz="4" w:space="0" w:color="auto"/>
              <w:right w:val="single" w:sz="4" w:space="0" w:color="auto"/>
            </w:tcBorders>
            <w:hideMark/>
          </w:tcPr>
          <w:p w14:paraId="7A8133EC"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49B1EB61"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9FD1D0"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40EFC8" w14:textId="77777777" w:rsidR="00481436" w:rsidRDefault="00481436">
            <w:pPr>
              <w:pStyle w:val="TAL"/>
              <w:rPr>
                <w:sz w:val="16"/>
              </w:rPr>
            </w:pPr>
            <w:r>
              <w:rPr>
                <w:sz w:val="16"/>
              </w:rPr>
              <w:t>s3i200163</w:t>
            </w:r>
          </w:p>
        </w:tc>
      </w:tr>
      <w:tr w:rsidR="00481436" w14:paraId="4085B448"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1017093" w14:textId="77777777" w:rsidR="00481436" w:rsidRDefault="00481436">
            <w:pPr>
              <w:pStyle w:val="TAL"/>
              <w:rPr>
                <w:sz w:val="16"/>
              </w:rPr>
            </w:pPr>
            <w:r>
              <w:rPr>
                <w:sz w:val="16"/>
              </w:rPr>
              <w:t>s3i200111</w:t>
            </w:r>
          </w:p>
        </w:tc>
        <w:tc>
          <w:tcPr>
            <w:tcW w:w="0" w:type="auto"/>
            <w:tcBorders>
              <w:top w:val="single" w:sz="4" w:space="0" w:color="auto"/>
              <w:left w:val="single" w:sz="4" w:space="0" w:color="auto"/>
              <w:bottom w:val="single" w:sz="4" w:space="0" w:color="auto"/>
              <w:right w:val="single" w:sz="4" w:space="0" w:color="auto"/>
            </w:tcBorders>
            <w:hideMark/>
          </w:tcPr>
          <w:p w14:paraId="1F487884" w14:textId="77777777" w:rsidR="00481436" w:rsidRDefault="00481436">
            <w:pPr>
              <w:pStyle w:val="TAL"/>
              <w:rPr>
                <w:sz w:val="16"/>
              </w:rPr>
            </w:pPr>
            <w:r>
              <w:rPr>
                <w:sz w:val="16"/>
              </w:rPr>
              <w:t>Drafting rule update</w:t>
            </w:r>
          </w:p>
        </w:tc>
        <w:tc>
          <w:tcPr>
            <w:tcW w:w="0" w:type="auto"/>
            <w:tcBorders>
              <w:top w:val="single" w:sz="4" w:space="0" w:color="auto"/>
              <w:left w:val="single" w:sz="4" w:space="0" w:color="auto"/>
              <w:bottom w:val="single" w:sz="4" w:space="0" w:color="auto"/>
              <w:right w:val="single" w:sz="4" w:space="0" w:color="auto"/>
            </w:tcBorders>
            <w:hideMark/>
          </w:tcPr>
          <w:p w14:paraId="3A4433E0"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6586DCA2"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CB1EE7"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6D348B" w14:textId="77777777" w:rsidR="00481436" w:rsidRDefault="00481436">
            <w:pPr>
              <w:pStyle w:val="TAL"/>
              <w:rPr>
                <w:sz w:val="16"/>
              </w:rPr>
            </w:pPr>
            <w:r>
              <w:rPr>
                <w:sz w:val="16"/>
              </w:rPr>
              <w:t>s3i200164</w:t>
            </w:r>
          </w:p>
        </w:tc>
      </w:tr>
      <w:tr w:rsidR="00481436" w14:paraId="3AAD260C"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461FB55" w14:textId="77777777" w:rsidR="00481436" w:rsidRDefault="00481436">
            <w:pPr>
              <w:pStyle w:val="TAL"/>
              <w:rPr>
                <w:sz w:val="16"/>
              </w:rPr>
            </w:pPr>
            <w:r>
              <w:rPr>
                <w:sz w:val="16"/>
              </w:rPr>
              <w:t>s3i200112</w:t>
            </w:r>
          </w:p>
        </w:tc>
        <w:tc>
          <w:tcPr>
            <w:tcW w:w="0" w:type="auto"/>
            <w:tcBorders>
              <w:top w:val="single" w:sz="4" w:space="0" w:color="auto"/>
              <w:left w:val="single" w:sz="4" w:space="0" w:color="auto"/>
              <w:bottom w:val="single" w:sz="4" w:space="0" w:color="auto"/>
              <w:right w:val="single" w:sz="4" w:space="0" w:color="auto"/>
            </w:tcBorders>
            <w:hideMark/>
          </w:tcPr>
          <w:p w14:paraId="1DF3C92B" w14:textId="77777777" w:rsidR="00481436" w:rsidRDefault="00481436">
            <w:pPr>
              <w:pStyle w:val="TAL"/>
              <w:rPr>
                <w:sz w:val="16"/>
              </w:rPr>
            </w:pPr>
            <w:r>
              <w:rPr>
                <w:sz w:val="16"/>
              </w:rPr>
              <w:t>Fixing ASN1 to match drafting rules</w:t>
            </w:r>
          </w:p>
        </w:tc>
        <w:tc>
          <w:tcPr>
            <w:tcW w:w="0" w:type="auto"/>
            <w:tcBorders>
              <w:top w:val="single" w:sz="4" w:space="0" w:color="auto"/>
              <w:left w:val="single" w:sz="4" w:space="0" w:color="auto"/>
              <w:bottom w:val="single" w:sz="4" w:space="0" w:color="auto"/>
              <w:right w:val="single" w:sz="4" w:space="0" w:color="auto"/>
            </w:tcBorders>
            <w:hideMark/>
          </w:tcPr>
          <w:p w14:paraId="2C792F91"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4022A950"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C64186"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C74E4" w14:textId="77777777" w:rsidR="00481436" w:rsidRDefault="00481436">
            <w:pPr>
              <w:pStyle w:val="TAL"/>
              <w:rPr>
                <w:sz w:val="16"/>
              </w:rPr>
            </w:pPr>
            <w:r>
              <w:rPr>
                <w:sz w:val="16"/>
              </w:rPr>
              <w:t>s3i200165</w:t>
            </w:r>
          </w:p>
        </w:tc>
      </w:tr>
      <w:tr w:rsidR="00481436" w14:paraId="0F0CA421"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1F995E52" w14:textId="77777777" w:rsidR="00481436" w:rsidRDefault="00481436">
            <w:pPr>
              <w:pStyle w:val="TAL"/>
              <w:rPr>
                <w:sz w:val="16"/>
              </w:rPr>
            </w:pPr>
            <w:r>
              <w:rPr>
                <w:sz w:val="16"/>
              </w:rPr>
              <w:t>s3i200113</w:t>
            </w:r>
          </w:p>
        </w:tc>
        <w:tc>
          <w:tcPr>
            <w:tcW w:w="0" w:type="auto"/>
            <w:tcBorders>
              <w:top w:val="single" w:sz="4" w:space="0" w:color="auto"/>
              <w:left w:val="single" w:sz="4" w:space="0" w:color="auto"/>
              <w:bottom w:val="single" w:sz="4" w:space="0" w:color="auto"/>
              <w:right w:val="single" w:sz="4" w:space="0" w:color="auto"/>
            </w:tcBorders>
            <w:hideMark/>
          </w:tcPr>
          <w:p w14:paraId="59C43FF6" w14:textId="77777777" w:rsidR="00481436" w:rsidRDefault="00481436">
            <w:pPr>
              <w:pStyle w:val="TAL"/>
              <w:rPr>
                <w:sz w:val="16"/>
              </w:rPr>
            </w:pPr>
            <w:r>
              <w:rPr>
                <w:sz w:val="16"/>
              </w:rPr>
              <w:t>Fixing ASN1 to match drafting rules (Forge version)</w:t>
            </w:r>
          </w:p>
        </w:tc>
        <w:tc>
          <w:tcPr>
            <w:tcW w:w="0" w:type="auto"/>
            <w:tcBorders>
              <w:top w:val="single" w:sz="4" w:space="0" w:color="auto"/>
              <w:left w:val="single" w:sz="4" w:space="0" w:color="auto"/>
              <w:bottom w:val="single" w:sz="4" w:space="0" w:color="auto"/>
              <w:right w:val="single" w:sz="4" w:space="0" w:color="auto"/>
            </w:tcBorders>
            <w:hideMark/>
          </w:tcPr>
          <w:p w14:paraId="58D6A7D8"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3DF1DD64"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C70998"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7AB8A" w14:textId="77777777" w:rsidR="00481436" w:rsidRDefault="00481436">
            <w:pPr>
              <w:pStyle w:val="TAL"/>
              <w:rPr>
                <w:sz w:val="16"/>
              </w:rPr>
            </w:pPr>
          </w:p>
        </w:tc>
      </w:tr>
      <w:tr w:rsidR="00481436" w14:paraId="5DD129E9"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3014C0B" w14:textId="77777777" w:rsidR="00481436" w:rsidRDefault="00481436">
            <w:pPr>
              <w:pStyle w:val="TAL"/>
              <w:rPr>
                <w:sz w:val="16"/>
              </w:rPr>
            </w:pPr>
            <w:r>
              <w:rPr>
                <w:sz w:val="16"/>
              </w:rPr>
              <w:t>s3i200114</w:t>
            </w:r>
          </w:p>
        </w:tc>
        <w:tc>
          <w:tcPr>
            <w:tcW w:w="0" w:type="auto"/>
            <w:tcBorders>
              <w:top w:val="single" w:sz="4" w:space="0" w:color="auto"/>
              <w:left w:val="single" w:sz="4" w:space="0" w:color="auto"/>
              <w:bottom w:val="single" w:sz="4" w:space="0" w:color="auto"/>
              <w:right w:val="single" w:sz="4" w:space="0" w:color="auto"/>
            </w:tcBorders>
            <w:hideMark/>
          </w:tcPr>
          <w:p w14:paraId="13CF3BD5" w14:textId="77777777" w:rsidR="00481436" w:rsidRDefault="00481436">
            <w:pPr>
              <w:pStyle w:val="TAL"/>
              <w:rPr>
                <w:sz w:val="16"/>
              </w:rPr>
            </w:pPr>
            <w:r>
              <w:rPr>
                <w:sz w:val="16"/>
              </w:rPr>
              <w:t>Proposals for using the ETSI Forge in SA3-LI</w:t>
            </w:r>
          </w:p>
        </w:tc>
        <w:tc>
          <w:tcPr>
            <w:tcW w:w="0" w:type="auto"/>
            <w:tcBorders>
              <w:top w:val="single" w:sz="4" w:space="0" w:color="auto"/>
              <w:left w:val="single" w:sz="4" w:space="0" w:color="auto"/>
              <w:bottom w:val="single" w:sz="4" w:space="0" w:color="auto"/>
              <w:right w:val="single" w:sz="4" w:space="0" w:color="auto"/>
            </w:tcBorders>
            <w:hideMark/>
          </w:tcPr>
          <w:p w14:paraId="10371B58"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2D20C4F4"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309124"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3CFD61" w14:textId="77777777" w:rsidR="00481436" w:rsidRDefault="00481436">
            <w:pPr>
              <w:pStyle w:val="TAL"/>
              <w:rPr>
                <w:sz w:val="16"/>
              </w:rPr>
            </w:pPr>
            <w:r>
              <w:rPr>
                <w:sz w:val="16"/>
              </w:rPr>
              <w:t>s3i200166</w:t>
            </w:r>
          </w:p>
        </w:tc>
      </w:tr>
      <w:tr w:rsidR="00481436" w14:paraId="1AEFFC01"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C41A7E9" w14:textId="77777777" w:rsidR="00481436" w:rsidRDefault="00481436">
            <w:pPr>
              <w:pStyle w:val="TAL"/>
              <w:rPr>
                <w:sz w:val="16"/>
              </w:rPr>
            </w:pPr>
            <w:r>
              <w:rPr>
                <w:sz w:val="16"/>
              </w:rPr>
              <w:t>s3i200115</w:t>
            </w:r>
          </w:p>
        </w:tc>
        <w:tc>
          <w:tcPr>
            <w:tcW w:w="0" w:type="auto"/>
            <w:tcBorders>
              <w:top w:val="single" w:sz="4" w:space="0" w:color="auto"/>
              <w:left w:val="single" w:sz="4" w:space="0" w:color="auto"/>
              <w:bottom w:val="single" w:sz="4" w:space="0" w:color="auto"/>
              <w:right w:val="single" w:sz="4" w:space="0" w:color="auto"/>
            </w:tcBorders>
            <w:hideMark/>
          </w:tcPr>
          <w:p w14:paraId="3DD36E6F" w14:textId="77777777" w:rsidR="00481436" w:rsidRDefault="00481436">
            <w:pPr>
              <w:pStyle w:val="TAL"/>
              <w:rPr>
                <w:sz w:val="16"/>
              </w:rPr>
            </w:pPr>
            <w:r>
              <w:rPr>
                <w:sz w:val="16"/>
              </w:rPr>
              <w:t>Clarification to the requirements on start of interception on an established IMS session</w:t>
            </w:r>
          </w:p>
        </w:tc>
        <w:tc>
          <w:tcPr>
            <w:tcW w:w="0" w:type="auto"/>
            <w:tcBorders>
              <w:top w:val="single" w:sz="4" w:space="0" w:color="auto"/>
              <w:left w:val="single" w:sz="4" w:space="0" w:color="auto"/>
              <w:bottom w:val="single" w:sz="4" w:space="0" w:color="auto"/>
              <w:right w:val="single" w:sz="4" w:space="0" w:color="auto"/>
            </w:tcBorders>
            <w:hideMark/>
          </w:tcPr>
          <w:p w14:paraId="73407B87"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CFD6C4" w14:textId="77777777" w:rsidR="00481436" w:rsidRDefault="004814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6EE642"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844FA4" w14:textId="77777777" w:rsidR="00481436" w:rsidRDefault="00481436">
            <w:pPr>
              <w:pStyle w:val="TAL"/>
              <w:rPr>
                <w:sz w:val="16"/>
              </w:rPr>
            </w:pPr>
          </w:p>
        </w:tc>
      </w:tr>
      <w:tr w:rsidR="00481436" w14:paraId="70AADC50"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3A37966" w14:textId="77777777" w:rsidR="00481436" w:rsidRDefault="00481436">
            <w:pPr>
              <w:pStyle w:val="TAL"/>
              <w:rPr>
                <w:sz w:val="16"/>
              </w:rPr>
            </w:pPr>
            <w:r>
              <w:rPr>
                <w:sz w:val="16"/>
              </w:rPr>
              <w:t>s3i200116</w:t>
            </w:r>
          </w:p>
        </w:tc>
        <w:tc>
          <w:tcPr>
            <w:tcW w:w="0" w:type="auto"/>
            <w:tcBorders>
              <w:top w:val="single" w:sz="4" w:space="0" w:color="auto"/>
              <w:left w:val="single" w:sz="4" w:space="0" w:color="auto"/>
              <w:bottom w:val="single" w:sz="4" w:space="0" w:color="auto"/>
              <w:right w:val="single" w:sz="4" w:space="0" w:color="auto"/>
            </w:tcBorders>
            <w:hideMark/>
          </w:tcPr>
          <w:p w14:paraId="3174F906" w14:textId="77777777" w:rsidR="00481436" w:rsidRDefault="00481436">
            <w:pPr>
              <w:pStyle w:val="TAL"/>
              <w:rPr>
                <w:sz w:val="16"/>
              </w:rPr>
            </w:pPr>
            <w:r>
              <w:rPr>
                <w:sz w:val="16"/>
              </w:rPr>
              <w:t xml:space="preserve">Clarification to the requirements on start of interception on an established IMS session </w:t>
            </w:r>
          </w:p>
        </w:tc>
        <w:tc>
          <w:tcPr>
            <w:tcW w:w="0" w:type="auto"/>
            <w:tcBorders>
              <w:top w:val="single" w:sz="4" w:space="0" w:color="auto"/>
              <w:left w:val="single" w:sz="4" w:space="0" w:color="auto"/>
              <w:bottom w:val="single" w:sz="4" w:space="0" w:color="auto"/>
              <w:right w:val="single" w:sz="4" w:space="0" w:color="auto"/>
            </w:tcBorders>
            <w:hideMark/>
          </w:tcPr>
          <w:p w14:paraId="6F823325"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F0F5B8" w14:textId="77777777" w:rsidR="00481436" w:rsidRDefault="004814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0F879B"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D23793" w14:textId="77777777" w:rsidR="00481436" w:rsidRDefault="00481436">
            <w:pPr>
              <w:pStyle w:val="TAL"/>
              <w:rPr>
                <w:sz w:val="16"/>
              </w:rPr>
            </w:pPr>
          </w:p>
        </w:tc>
      </w:tr>
      <w:tr w:rsidR="00481436" w14:paraId="60A7BA36"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5D2E810" w14:textId="77777777" w:rsidR="00481436" w:rsidRDefault="00481436">
            <w:pPr>
              <w:pStyle w:val="TAL"/>
              <w:rPr>
                <w:sz w:val="16"/>
              </w:rPr>
            </w:pPr>
            <w:r>
              <w:rPr>
                <w:sz w:val="16"/>
              </w:rPr>
              <w:t>s3i200117</w:t>
            </w:r>
          </w:p>
        </w:tc>
        <w:tc>
          <w:tcPr>
            <w:tcW w:w="0" w:type="auto"/>
            <w:tcBorders>
              <w:top w:val="single" w:sz="4" w:space="0" w:color="auto"/>
              <w:left w:val="single" w:sz="4" w:space="0" w:color="auto"/>
              <w:bottom w:val="single" w:sz="4" w:space="0" w:color="auto"/>
              <w:right w:val="single" w:sz="4" w:space="0" w:color="auto"/>
            </w:tcBorders>
            <w:hideMark/>
          </w:tcPr>
          <w:p w14:paraId="671DA984" w14:textId="77777777" w:rsidR="00481436" w:rsidRDefault="00481436">
            <w:pPr>
              <w:pStyle w:val="TAL"/>
              <w:rPr>
                <w:sz w:val="16"/>
              </w:rPr>
            </w:pPr>
            <w:r>
              <w:rPr>
                <w:sz w:val="16"/>
              </w:rPr>
              <w:t xml:space="preserve">Discussion on IMS conferencing and IMS hold related input to TR 33.929  </w:t>
            </w:r>
          </w:p>
        </w:tc>
        <w:tc>
          <w:tcPr>
            <w:tcW w:w="0" w:type="auto"/>
            <w:tcBorders>
              <w:top w:val="single" w:sz="4" w:space="0" w:color="auto"/>
              <w:left w:val="single" w:sz="4" w:space="0" w:color="auto"/>
              <w:bottom w:val="single" w:sz="4" w:space="0" w:color="auto"/>
              <w:right w:val="single" w:sz="4" w:space="0" w:color="auto"/>
            </w:tcBorders>
            <w:hideMark/>
          </w:tcPr>
          <w:p w14:paraId="77FD28E2" w14:textId="77777777" w:rsidR="00481436" w:rsidRDefault="00481436">
            <w:pPr>
              <w:pStyle w:val="TAL"/>
              <w:rPr>
                <w:sz w:val="16"/>
              </w:rPr>
            </w:pPr>
            <w:r>
              <w:rPr>
                <w:sz w:val="16"/>
              </w:rPr>
              <w:t xml:space="preserve">Nokia, Nokia </w:t>
            </w:r>
            <w:proofErr w:type="spellStart"/>
            <w:r>
              <w:rPr>
                <w:sz w:val="16"/>
              </w:rPr>
              <w:t>Shaghai</w:t>
            </w:r>
            <w:proofErr w:type="spellEnd"/>
            <w:r>
              <w:rPr>
                <w:sz w:val="16"/>
              </w:rPr>
              <w:t xml:space="preserve"> Bell</w:t>
            </w:r>
          </w:p>
        </w:tc>
        <w:tc>
          <w:tcPr>
            <w:tcW w:w="0" w:type="auto"/>
            <w:tcBorders>
              <w:top w:val="single" w:sz="4" w:space="0" w:color="auto"/>
              <w:left w:val="single" w:sz="4" w:space="0" w:color="auto"/>
              <w:bottom w:val="single" w:sz="4" w:space="0" w:color="auto"/>
              <w:right w:val="single" w:sz="4" w:space="0" w:color="auto"/>
            </w:tcBorders>
            <w:hideMark/>
          </w:tcPr>
          <w:p w14:paraId="46165093"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1DF596"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6361B2" w14:textId="77777777" w:rsidR="00481436" w:rsidRDefault="00481436">
            <w:pPr>
              <w:pStyle w:val="TAL"/>
              <w:rPr>
                <w:sz w:val="16"/>
              </w:rPr>
            </w:pPr>
            <w:r>
              <w:rPr>
                <w:sz w:val="16"/>
              </w:rPr>
              <w:t>s3i200149</w:t>
            </w:r>
          </w:p>
        </w:tc>
      </w:tr>
      <w:tr w:rsidR="00481436" w14:paraId="1AF04387"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1D9F8D93" w14:textId="77777777" w:rsidR="00481436" w:rsidRDefault="00481436">
            <w:pPr>
              <w:pStyle w:val="TAL"/>
              <w:rPr>
                <w:sz w:val="16"/>
              </w:rPr>
            </w:pPr>
            <w:r>
              <w:rPr>
                <w:sz w:val="16"/>
              </w:rPr>
              <w:t>s3i200118</w:t>
            </w:r>
          </w:p>
        </w:tc>
        <w:tc>
          <w:tcPr>
            <w:tcW w:w="0" w:type="auto"/>
            <w:tcBorders>
              <w:top w:val="single" w:sz="4" w:space="0" w:color="auto"/>
              <w:left w:val="single" w:sz="4" w:space="0" w:color="auto"/>
              <w:bottom w:val="single" w:sz="4" w:space="0" w:color="auto"/>
              <w:right w:val="single" w:sz="4" w:space="0" w:color="auto"/>
            </w:tcBorders>
            <w:hideMark/>
          </w:tcPr>
          <w:p w14:paraId="0D06FFB8" w14:textId="77777777" w:rsidR="00481436" w:rsidRDefault="00481436">
            <w:pPr>
              <w:pStyle w:val="TAL"/>
              <w:rPr>
                <w:sz w:val="16"/>
              </w:rPr>
            </w:pPr>
            <w:r>
              <w:rPr>
                <w:sz w:val="16"/>
              </w:rPr>
              <w:t>Input to TR 33.929 – IMS architectural scenarios – conferencing, part I</w:t>
            </w:r>
          </w:p>
        </w:tc>
        <w:tc>
          <w:tcPr>
            <w:tcW w:w="0" w:type="auto"/>
            <w:tcBorders>
              <w:top w:val="single" w:sz="4" w:space="0" w:color="auto"/>
              <w:left w:val="single" w:sz="4" w:space="0" w:color="auto"/>
              <w:bottom w:val="single" w:sz="4" w:space="0" w:color="auto"/>
              <w:right w:val="single" w:sz="4" w:space="0" w:color="auto"/>
            </w:tcBorders>
            <w:hideMark/>
          </w:tcPr>
          <w:p w14:paraId="608CFBFA"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AB8043"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644709"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05DCB1" w14:textId="77777777" w:rsidR="00481436" w:rsidRDefault="00481436">
            <w:pPr>
              <w:pStyle w:val="TAL"/>
              <w:rPr>
                <w:sz w:val="16"/>
              </w:rPr>
            </w:pPr>
            <w:r>
              <w:rPr>
                <w:sz w:val="16"/>
              </w:rPr>
              <w:t>s3i200167</w:t>
            </w:r>
          </w:p>
        </w:tc>
      </w:tr>
      <w:tr w:rsidR="00481436" w14:paraId="551ADA33"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E5B41A0" w14:textId="77777777" w:rsidR="00481436" w:rsidRDefault="00481436">
            <w:pPr>
              <w:pStyle w:val="TAL"/>
              <w:rPr>
                <w:sz w:val="16"/>
              </w:rPr>
            </w:pPr>
            <w:r>
              <w:rPr>
                <w:sz w:val="16"/>
              </w:rPr>
              <w:t>s3i200119</w:t>
            </w:r>
          </w:p>
        </w:tc>
        <w:tc>
          <w:tcPr>
            <w:tcW w:w="0" w:type="auto"/>
            <w:tcBorders>
              <w:top w:val="single" w:sz="4" w:space="0" w:color="auto"/>
              <w:left w:val="single" w:sz="4" w:space="0" w:color="auto"/>
              <w:bottom w:val="single" w:sz="4" w:space="0" w:color="auto"/>
              <w:right w:val="single" w:sz="4" w:space="0" w:color="auto"/>
            </w:tcBorders>
            <w:hideMark/>
          </w:tcPr>
          <w:p w14:paraId="5DF157B6" w14:textId="77777777" w:rsidR="00481436" w:rsidRDefault="00481436">
            <w:pPr>
              <w:pStyle w:val="TAL"/>
              <w:rPr>
                <w:sz w:val="16"/>
              </w:rPr>
            </w:pPr>
            <w:r>
              <w:rPr>
                <w:sz w:val="16"/>
              </w:rPr>
              <w:t>Input to TR 33.929 – IMS architectural scenarios – conferencing,  part II</w:t>
            </w:r>
          </w:p>
        </w:tc>
        <w:tc>
          <w:tcPr>
            <w:tcW w:w="0" w:type="auto"/>
            <w:tcBorders>
              <w:top w:val="single" w:sz="4" w:space="0" w:color="auto"/>
              <w:left w:val="single" w:sz="4" w:space="0" w:color="auto"/>
              <w:bottom w:val="single" w:sz="4" w:space="0" w:color="auto"/>
              <w:right w:val="single" w:sz="4" w:space="0" w:color="auto"/>
            </w:tcBorders>
            <w:hideMark/>
          </w:tcPr>
          <w:p w14:paraId="0EBED0FD"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6434A7"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44D418"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965FF" w14:textId="77777777" w:rsidR="00481436" w:rsidRDefault="00481436">
            <w:pPr>
              <w:pStyle w:val="TAL"/>
              <w:rPr>
                <w:sz w:val="16"/>
              </w:rPr>
            </w:pPr>
            <w:r>
              <w:rPr>
                <w:sz w:val="16"/>
              </w:rPr>
              <w:t>s3i200168</w:t>
            </w:r>
          </w:p>
        </w:tc>
      </w:tr>
      <w:tr w:rsidR="00481436" w14:paraId="0FA48972"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231CC65" w14:textId="77777777" w:rsidR="00481436" w:rsidRDefault="00481436">
            <w:pPr>
              <w:pStyle w:val="TAL"/>
              <w:rPr>
                <w:sz w:val="16"/>
              </w:rPr>
            </w:pPr>
            <w:r>
              <w:rPr>
                <w:sz w:val="16"/>
              </w:rPr>
              <w:t>s3i200120</w:t>
            </w:r>
          </w:p>
        </w:tc>
        <w:tc>
          <w:tcPr>
            <w:tcW w:w="0" w:type="auto"/>
            <w:tcBorders>
              <w:top w:val="single" w:sz="4" w:space="0" w:color="auto"/>
              <w:left w:val="single" w:sz="4" w:space="0" w:color="auto"/>
              <w:bottom w:val="single" w:sz="4" w:space="0" w:color="auto"/>
              <w:right w:val="single" w:sz="4" w:space="0" w:color="auto"/>
            </w:tcBorders>
            <w:hideMark/>
          </w:tcPr>
          <w:p w14:paraId="4B7AE774" w14:textId="77777777" w:rsidR="00481436" w:rsidRDefault="00481436">
            <w:pPr>
              <w:pStyle w:val="TAL"/>
              <w:rPr>
                <w:sz w:val="16"/>
              </w:rPr>
            </w:pPr>
            <w:r>
              <w:rPr>
                <w:sz w:val="16"/>
              </w:rPr>
              <w:t>Input to TR 33.929 – IMS architectural scenarios – conferencing, part III</w:t>
            </w:r>
          </w:p>
        </w:tc>
        <w:tc>
          <w:tcPr>
            <w:tcW w:w="0" w:type="auto"/>
            <w:tcBorders>
              <w:top w:val="single" w:sz="4" w:space="0" w:color="auto"/>
              <w:left w:val="single" w:sz="4" w:space="0" w:color="auto"/>
              <w:bottom w:val="single" w:sz="4" w:space="0" w:color="auto"/>
              <w:right w:val="single" w:sz="4" w:space="0" w:color="auto"/>
            </w:tcBorders>
            <w:hideMark/>
          </w:tcPr>
          <w:p w14:paraId="450E1FCA"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E66046"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0839BE"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BFF79" w14:textId="77777777" w:rsidR="00481436" w:rsidRDefault="00481436">
            <w:pPr>
              <w:pStyle w:val="TAL"/>
              <w:rPr>
                <w:sz w:val="16"/>
              </w:rPr>
            </w:pPr>
            <w:r>
              <w:rPr>
                <w:sz w:val="16"/>
              </w:rPr>
              <w:t>s3i200169</w:t>
            </w:r>
          </w:p>
        </w:tc>
      </w:tr>
      <w:tr w:rsidR="00481436" w14:paraId="70FEA50E"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6398EA4" w14:textId="77777777" w:rsidR="00481436" w:rsidRDefault="00481436">
            <w:pPr>
              <w:pStyle w:val="TAL"/>
              <w:rPr>
                <w:sz w:val="16"/>
              </w:rPr>
            </w:pPr>
            <w:r>
              <w:rPr>
                <w:sz w:val="16"/>
              </w:rPr>
              <w:t>s3i200121</w:t>
            </w:r>
          </w:p>
        </w:tc>
        <w:tc>
          <w:tcPr>
            <w:tcW w:w="0" w:type="auto"/>
            <w:tcBorders>
              <w:top w:val="single" w:sz="4" w:space="0" w:color="auto"/>
              <w:left w:val="single" w:sz="4" w:space="0" w:color="auto"/>
              <w:bottom w:val="single" w:sz="4" w:space="0" w:color="auto"/>
              <w:right w:val="single" w:sz="4" w:space="0" w:color="auto"/>
            </w:tcBorders>
            <w:hideMark/>
          </w:tcPr>
          <w:p w14:paraId="5921F435" w14:textId="77777777" w:rsidR="00481436" w:rsidRDefault="00481436">
            <w:pPr>
              <w:pStyle w:val="TAL"/>
              <w:rPr>
                <w:sz w:val="16"/>
              </w:rPr>
            </w:pPr>
            <w:r>
              <w:rPr>
                <w:sz w:val="16"/>
              </w:rPr>
              <w:t>Input to TR 33.929 – IMS architectural scenarios – conferencing, part IV</w:t>
            </w:r>
          </w:p>
        </w:tc>
        <w:tc>
          <w:tcPr>
            <w:tcW w:w="0" w:type="auto"/>
            <w:tcBorders>
              <w:top w:val="single" w:sz="4" w:space="0" w:color="auto"/>
              <w:left w:val="single" w:sz="4" w:space="0" w:color="auto"/>
              <w:bottom w:val="single" w:sz="4" w:space="0" w:color="auto"/>
              <w:right w:val="single" w:sz="4" w:space="0" w:color="auto"/>
            </w:tcBorders>
            <w:hideMark/>
          </w:tcPr>
          <w:p w14:paraId="06A26BCD"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0E4315"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304B87"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E5E25" w14:textId="77777777" w:rsidR="00481436" w:rsidRDefault="00481436">
            <w:pPr>
              <w:pStyle w:val="TAL"/>
              <w:rPr>
                <w:sz w:val="16"/>
              </w:rPr>
            </w:pPr>
            <w:r>
              <w:rPr>
                <w:sz w:val="16"/>
              </w:rPr>
              <w:t>s3i200170</w:t>
            </w:r>
          </w:p>
        </w:tc>
      </w:tr>
      <w:tr w:rsidR="00481436" w14:paraId="708EA440"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40EEE69" w14:textId="77777777" w:rsidR="00481436" w:rsidRDefault="00481436">
            <w:pPr>
              <w:pStyle w:val="TAL"/>
              <w:rPr>
                <w:sz w:val="16"/>
              </w:rPr>
            </w:pPr>
            <w:r>
              <w:rPr>
                <w:sz w:val="16"/>
              </w:rPr>
              <w:t>s3i200122</w:t>
            </w:r>
          </w:p>
        </w:tc>
        <w:tc>
          <w:tcPr>
            <w:tcW w:w="0" w:type="auto"/>
            <w:tcBorders>
              <w:top w:val="single" w:sz="4" w:space="0" w:color="auto"/>
              <w:left w:val="single" w:sz="4" w:space="0" w:color="auto"/>
              <w:bottom w:val="single" w:sz="4" w:space="0" w:color="auto"/>
              <w:right w:val="single" w:sz="4" w:space="0" w:color="auto"/>
            </w:tcBorders>
            <w:hideMark/>
          </w:tcPr>
          <w:p w14:paraId="7BDD3ABC" w14:textId="77777777" w:rsidR="00481436" w:rsidRDefault="00481436">
            <w:pPr>
              <w:pStyle w:val="TAL"/>
              <w:rPr>
                <w:sz w:val="16"/>
              </w:rPr>
            </w:pPr>
            <w:r>
              <w:rPr>
                <w:sz w:val="16"/>
              </w:rPr>
              <w:t>Input to TR 33.929 – IMS architectural scenarios – hold scenarios, part I</w:t>
            </w:r>
          </w:p>
        </w:tc>
        <w:tc>
          <w:tcPr>
            <w:tcW w:w="0" w:type="auto"/>
            <w:tcBorders>
              <w:top w:val="single" w:sz="4" w:space="0" w:color="auto"/>
              <w:left w:val="single" w:sz="4" w:space="0" w:color="auto"/>
              <w:bottom w:val="single" w:sz="4" w:space="0" w:color="auto"/>
              <w:right w:val="single" w:sz="4" w:space="0" w:color="auto"/>
            </w:tcBorders>
            <w:hideMark/>
          </w:tcPr>
          <w:p w14:paraId="71234397"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E4FD73"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DC1FE3"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C00BB9" w14:textId="77777777" w:rsidR="00481436" w:rsidRDefault="00481436">
            <w:pPr>
              <w:pStyle w:val="TAL"/>
              <w:rPr>
                <w:sz w:val="16"/>
              </w:rPr>
            </w:pPr>
            <w:r>
              <w:rPr>
                <w:sz w:val="16"/>
              </w:rPr>
              <w:t>s3i200171</w:t>
            </w:r>
          </w:p>
        </w:tc>
      </w:tr>
      <w:tr w:rsidR="00481436" w14:paraId="7D41C480"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B40289B" w14:textId="77777777" w:rsidR="00481436" w:rsidRDefault="00481436">
            <w:pPr>
              <w:pStyle w:val="TAL"/>
              <w:rPr>
                <w:sz w:val="16"/>
              </w:rPr>
            </w:pPr>
            <w:r>
              <w:rPr>
                <w:sz w:val="16"/>
              </w:rPr>
              <w:t>s3i200123</w:t>
            </w:r>
          </w:p>
        </w:tc>
        <w:tc>
          <w:tcPr>
            <w:tcW w:w="0" w:type="auto"/>
            <w:tcBorders>
              <w:top w:val="single" w:sz="4" w:space="0" w:color="auto"/>
              <w:left w:val="single" w:sz="4" w:space="0" w:color="auto"/>
              <w:bottom w:val="single" w:sz="4" w:space="0" w:color="auto"/>
              <w:right w:val="single" w:sz="4" w:space="0" w:color="auto"/>
            </w:tcBorders>
            <w:hideMark/>
          </w:tcPr>
          <w:p w14:paraId="576297CD" w14:textId="77777777" w:rsidR="00481436" w:rsidRDefault="00481436">
            <w:pPr>
              <w:pStyle w:val="TAL"/>
              <w:rPr>
                <w:sz w:val="16"/>
              </w:rPr>
            </w:pPr>
            <w:r>
              <w:rPr>
                <w:sz w:val="16"/>
              </w:rPr>
              <w:t>Input to TR 33.929 – IMS architectural scenarios – hold scenarios, part II</w:t>
            </w:r>
          </w:p>
        </w:tc>
        <w:tc>
          <w:tcPr>
            <w:tcW w:w="0" w:type="auto"/>
            <w:tcBorders>
              <w:top w:val="single" w:sz="4" w:space="0" w:color="auto"/>
              <w:left w:val="single" w:sz="4" w:space="0" w:color="auto"/>
              <w:bottom w:val="single" w:sz="4" w:space="0" w:color="auto"/>
              <w:right w:val="single" w:sz="4" w:space="0" w:color="auto"/>
            </w:tcBorders>
            <w:hideMark/>
          </w:tcPr>
          <w:p w14:paraId="7C6676F9"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EF370E"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1FCCA8"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FB2831" w14:textId="77777777" w:rsidR="00481436" w:rsidRDefault="00481436">
            <w:pPr>
              <w:pStyle w:val="TAL"/>
              <w:rPr>
                <w:sz w:val="16"/>
              </w:rPr>
            </w:pPr>
            <w:r>
              <w:rPr>
                <w:sz w:val="16"/>
              </w:rPr>
              <w:t>s3i200172</w:t>
            </w:r>
          </w:p>
        </w:tc>
      </w:tr>
      <w:tr w:rsidR="00481436" w14:paraId="4AE538B1"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F1C677F" w14:textId="77777777" w:rsidR="00481436" w:rsidRDefault="00481436">
            <w:pPr>
              <w:pStyle w:val="TAL"/>
              <w:rPr>
                <w:sz w:val="16"/>
              </w:rPr>
            </w:pPr>
            <w:r>
              <w:rPr>
                <w:sz w:val="16"/>
              </w:rPr>
              <w:t>s3i200124</w:t>
            </w:r>
          </w:p>
        </w:tc>
        <w:tc>
          <w:tcPr>
            <w:tcW w:w="0" w:type="auto"/>
            <w:tcBorders>
              <w:top w:val="single" w:sz="4" w:space="0" w:color="auto"/>
              <w:left w:val="single" w:sz="4" w:space="0" w:color="auto"/>
              <w:bottom w:val="single" w:sz="4" w:space="0" w:color="auto"/>
              <w:right w:val="single" w:sz="4" w:space="0" w:color="auto"/>
            </w:tcBorders>
            <w:hideMark/>
          </w:tcPr>
          <w:p w14:paraId="5FBB5CDC" w14:textId="77777777" w:rsidR="00481436" w:rsidRDefault="00481436">
            <w:pPr>
              <w:pStyle w:val="TAL"/>
              <w:rPr>
                <w:sz w:val="16"/>
              </w:rPr>
            </w:pPr>
            <w:r>
              <w:rPr>
                <w:sz w:val="16"/>
              </w:rPr>
              <w:t>Input to TR 33.929 – IMS architectural scenarios – hold scenarios, part III</w:t>
            </w:r>
          </w:p>
        </w:tc>
        <w:tc>
          <w:tcPr>
            <w:tcW w:w="0" w:type="auto"/>
            <w:tcBorders>
              <w:top w:val="single" w:sz="4" w:space="0" w:color="auto"/>
              <w:left w:val="single" w:sz="4" w:space="0" w:color="auto"/>
              <w:bottom w:val="single" w:sz="4" w:space="0" w:color="auto"/>
              <w:right w:val="single" w:sz="4" w:space="0" w:color="auto"/>
            </w:tcBorders>
            <w:hideMark/>
          </w:tcPr>
          <w:p w14:paraId="31E64914"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8E3FFB"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397778"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A91707" w14:textId="77777777" w:rsidR="00481436" w:rsidRDefault="00481436">
            <w:pPr>
              <w:pStyle w:val="TAL"/>
              <w:rPr>
                <w:sz w:val="16"/>
              </w:rPr>
            </w:pPr>
            <w:r>
              <w:rPr>
                <w:sz w:val="16"/>
              </w:rPr>
              <w:t>s3i200173</w:t>
            </w:r>
          </w:p>
        </w:tc>
      </w:tr>
      <w:tr w:rsidR="00481436" w14:paraId="1DD16D5E"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6BCAD46" w14:textId="77777777" w:rsidR="00481436" w:rsidRDefault="00481436">
            <w:pPr>
              <w:pStyle w:val="TAL"/>
              <w:rPr>
                <w:sz w:val="16"/>
              </w:rPr>
            </w:pPr>
            <w:r>
              <w:rPr>
                <w:sz w:val="16"/>
              </w:rPr>
              <w:t>s3i200125</w:t>
            </w:r>
          </w:p>
        </w:tc>
        <w:tc>
          <w:tcPr>
            <w:tcW w:w="0" w:type="auto"/>
            <w:tcBorders>
              <w:top w:val="single" w:sz="4" w:space="0" w:color="auto"/>
              <w:left w:val="single" w:sz="4" w:space="0" w:color="auto"/>
              <w:bottom w:val="single" w:sz="4" w:space="0" w:color="auto"/>
              <w:right w:val="single" w:sz="4" w:space="0" w:color="auto"/>
            </w:tcBorders>
            <w:hideMark/>
          </w:tcPr>
          <w:p w14:paraId="1F504181" w14:textId="77777777" w:rsidR="00481436" w:rsidRDefault="00481436">
            <w:pPr>
              <w:pStyle w:val="TAL"/>
              <w:rPr>
                <w:sz w:val="16"/>
              </w:rPr>
            </w:pPr>
            <w:r>
              <w:rPr>
                <w:sz w:val="16"/>
              </w:rPr>
              <w:t>Input to TR 33.929 – IMS architectural scenarios – hold scenarios, part IV</w:t>
            </w:r>
          </w:p>
        </w:tc>
        <w:tc>
          <w:tcPr>
            <w:tcW w:w="0" w:type="auto"/>
            <w:tcBorders>
              <w:top w:val="single" w:sz="4" w:space="0" w:color="auto"/>
              <w:left w:val="single" w:sz="4" w:space="0" w:color="auto"/>
              <w:bottom w:val="single" w:sz="4" w:space="0" w:color="auto"/>
              <w:right w:val="single" w:sz="4" w:space="0" w:color="auto"/>
            </w:tcBorders>
            <w:hideMark/>
          </w:tcPr>
          <w:p w14:paraId="64EDBAFE"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2B86E8"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E32396"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D8F8E7" w14:textId="77777777" w:rsidR="00481436" w:rsidRDefault="00481436">
            <w:pPr>
              <w:pStyle w:val="TAL"/>
              <w:rPr>
                <w:sz w:val="16"/>
              </w:rPr>
            </w:pPr>
            <w:r>
              <w:rPr>
                <w:sz w:val="16"/>
              </w:rPr>
              <w:t>s3i200174</w:t>
            </w:r>
          </w:p>
        </w:tc>
      </w:tr>
      <w:tr w:rsidR="00481436" w14:paraId="5565AA7C"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65D7283" w14:textId="77777777" w:rsidR="00481436" w:rsidRDefault="00481436">
            <w:pPr>
              <w:pStyle w:val="TAL"/>
              <w:rPr>
                <w:sz w:val="16"/>
              </w:rPr>
            </w:pPr>
            <w:r>
              <w:rPr>
                <w:sz w:val="16"/>
              </w:rPr>
              <w:t>s3i200126</w:t>
            </w:r>
          </w:p>
        </w:tc>
        <w:tc>
          <w:tcPr>
            <w:tcW w:w="0" w:type="auto"/>
            <w:tcBorders>
              <w:top w:val="single" w:sz="4" w:space="0" w:color="auto"/>
              <w:left w:val="single" w:sz="4" w:space="0" w:color="auto"/>
              <w:bottom w:val="single" w:sz="4" w:space="0" w:color="auto"/>
              <w:right w:val="single" w:sz="4" w:space="0" w:color="auto"/>
            </w:tcBorders>
            <w:hideMark/>
          </w:tcPr>
          <w:p w14:paraId="49FECA61" w14:textId="77777777" w:rsidR="00481436" w:rsidRDefault="00481436">
            <w:pPr>
              <w:pStyle w:val="TAL"/>
              <w:rPr>
                <w:sz w:val="16"/>
              </w:rPr>
            </w:pPr>
            <w:r>
              <w:rPr>
                <w:sz w:val="16"/>
              </w:rPr>
              <w:t>Input to TR 33.929 – IMS architectural scenarios – hold scenarios, part V</w:t>
            </w:r>
          </w:p>
        </w:tc>
        <w:tc>
          <w:tcPr>
            <w:tcW w:w="0" w:type="auto"/>
            <w:tcBorders>
              <w:top w:val="single" w:sz="4" w:space="0" w:color="auto"/>
              <w:left w:val="single" w:sz="4" w:space="0" w:color="auto"/>
              <w:bottom w:val="single" w:sz="4" w:space="0" w:color="auto"/>
              <w:right w:val="single" w:sz="4" w:space="0" w:color="auto"/>
            </w:tcBorders>
            <w:hideMark/>
          </w:tcPr>
          <w:p w14:paraId="4EA6CD52"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1F93B6"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728D8E"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AD2B5E" w14:textId="77777777" w:rsidR="00481436" w:rsidRDefault="00481436">
            <w:pPr>
              <w:pStyle w:val="TAL"/>
              <w:rPr>
                <w:sz w:val="16"/>
              </w:rPr>
            </w:pPr>
            <w:r>
              <w:rPr>
                <w:sz w:val="16"/>
              </w:rPr>
              <w:t>s3i200175</w:t>
            </w:r>
          </w:p>
        </w:tc>
      </w:tr>
      <w:tr w:rsidR="00481436" w14:paraId="4787623F"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84A4245" w14:textId="77777777" w:rsidR="00481436" w:rsidRDefault="00481436">
            <w:pPr>
              <w:pStyle w:val="TAL"/>
              <w:rPr>
                <w:sz w:val="16"/>
              </w:rPr>
            </w:pPr>
            <w:r>
              <w:rPr>
                <w:sz w:val="16"/>
              </w:rPr>
              <w:t>s3i200127</w:t>
            </w:r>
          </w:p>
        </w:tc>
        <w:tc>
          <w:tcPr>
            <w:tcW w:w="0" w:type="auto"/>
            <w:tcBorders>
              <w:top w:val="single" w:sz="4" w:space="0" w:color="auto"/>
              <w:left w:val="single" w:sz="4" w:space="0" w:color="auto"/>
              <w:bottom w:val="single" w:sz="4" w:space="0" w:color="auto"/>
              <w:right w:val="single" w:sz="4" w:space="0" w:color="auto"/>
            </w:tcBorders>
            <w:hideMark/>
          </w:tcPr>
          <w:p w14:paraId="13DD2823" w14:textId="77777777" w:rsidR="00481436" w:rsidRDefault="00481436">
            <w:pPr>
              <w:pStyle w:val="TAL"/>
              <w:rPr>
                <w:sz w:val="16"/>
              </w:rPr>
            </w:pPr>
            <w:r>
              <w:rPr>
                <w:sz w:val="16"/>
              </w:rPr>
              <w:t>Input to TR 33.929 – IMS architectural scenarios – conferencing part, VI</w:t>
            </w:r>
          </w:p>
        </w:tc>
        <w:tc>
          <w:tcPr>
            <w:tcW w:w="0" w:type="auto"/>
            <w:tcBorders>
              <w:top w:val="single" w:sz="4" w:space="0" w:color="auto"/>
              <w:left w:val="single" w:sz="4" w:space="0" w:color="auto"/>
              <w:bottom w:val="single" w:sz="4" w:space="0" w:color="auto"/>
              <w:right w:val="single" w:sz="4" w:space="0" w:color="auto"/>
            </w:tcBorders>
            <w:hideMark/>
          </w:tcPr>
          <w:p w14:paraId="26597CBD"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133713"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34BAA1"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E88D73" w14:textId="77777777" w:rsidR="00481436" w:rsidRDefault="00481436">
            <w:pPr>
              <w:pStyle w:val="TAL"/>
              <w:rPr>
                <w:sz w:val="16"/>
              </w:rPr>
            </w:pPr>
            <w:r>
              <w:rPr>
                <w:sz w:val="16"/>
              </w:rPr>
              <w:t>s3i200176</w:t>
            </w:r>
          </w:p>
        </w:tc>
      </w:tr>
      <w:tr w:rsidR="00481436" w14:paraId="54FED677"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FD0F343" w14:textId="77777777" w:rsidR="00481436" w:rsidRDefault="00481436">
            <w:pPr>
              <w:pStyle w:val="TAL"/>
              <w:rPr>
                <w:sz w:val="16"/>
              </w:rPr>
            </w:pPr>
            <w:r>
              <w:rPr>
                <w:sz w:val="16"/>
              </w:rPr>
              <w:t>s3i200128</w:t>
            </w:r>
          </w:p>
        </w:tc>
        <w:tc>
          <w:tcPr>
            <w:tcW w:w="0" w:type="auto"/>
            <w:tcBorders>
              <w:top w:val="single" w:sz="4" w:space="0" w:color="auto"/>
              <w:left w:val="single" w:sz="4" w:space="0" w:color="auto"/>
              <w:bottom w:val="single" w:sz="4" w:space="0" w:color="auto"/>
              <w:right w:val="single" w:sz="4" w:space="0" w:color="auto"/>
            </w:tcBorders>
            <w:hideMark/>
          </w:tcPr>
          <w:p w14:paraId="7E112C26" w14:textId="77777777" w:rsidR="00481436" w:rsidRDefault="00481436">
            <w:pPr>
              <w:pStyle w:val="TAL"/>
              <w:rPr>
                <w:sz w:val="16"/>
              </w:rPr>
            </w:pPr>
            <w:r>
              <w:rPr>
                <w:sz w:val="16"/>
              </w:rPr>
              <w:t>Input to TR 33.929 – IMS architectural scenarios – hold scenarios, part VII</w:t>
            </w:r>
          </w:p>
        </w:tc>
        <w:tc>
          <w:tcPr>
            <w:tcW w:w="0" w:type="auto"/>
            <w:tcBorders>
              <w:top w:val="single" w:sz="4" w:space="0" w:color="auto"/>
              <w:left w:val="single" w:sz="4" w:space="0" w:color="auto"/>
              <w:bottom w:val="single" w:sz="4" w:space="0" w:color="auto"/>
              <w:right w:val="single" w:sz="4" w:space="0" w:color="auto"/>
            </w:tcBorders>
            <w:hideMark/>
          </w:tcPr>
          <w:p w14:paraId="73D7B3B3"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15CAA5"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0BF615"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EC4AD1" w14:textId="77777777" w:rsidR="00481436" w:rsidRDefault="00481436">
            <w:pPr>
              <w:pStyle w:val="TAL"/>
              <w:rPr>
                <w:sz w:val="16"/>
              </w:rPr>
            </w:pPr>
            <w:r>
              <w:rPr>
                <w:sz w:val="16"/>
              </w:rPr>
              <w:t>s3i200177</w:t>
            </w:r>
          </w:p>
        </w:tc>
      </w:tr>
      <w:tr w:rsidR="00481436" w14:paraId="6AEB603C"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F768951" w14:textId="77777777" w:rsidR="00481436" w:rsidRDefault="00481436">
            <w:pPr>
              <w:pStyle w:val="TAL"/>
              <w:rPr>
                <w:sz w:val="16"/>
              </w:rPr>
            </w:pPr>
            <w:r>
              <w:rPr>
                <w:sz w:val="16"/>
              </w:rPr>
              <w:t>s3i200129</w:t>
            </w:r>
          </w:p>
        </w:tc>
        <w:tc>
          <w:tcPr>
            <w:tcW w:w="0" w:type="auto"/>
            <w:tcBorders>
              <w:top w:val="single" w:sz="4" w:space="0" w:color="auto"/>
              <w:left w:val="single" w:sz="4" w:space="0" w:color="auto"/>
              <w:bottom w:val="single" w:sz="4" w:space="0" w:color="auto"/>
              <w:right w:val="single" w:sz="4" w:space="0" w:color="auto"/>
            </w:tcBorders>
            <w:hideMark/>
          </w:tcPr>
          <w:p w14:paraId="117ECC75" w14:textId="77777777" w:rsidR="00481436" w:rsidRDefault="00481436">
            <w:pPr>
              <w:pStyle w:val="TAL"/>
              <w:rPr>
                <w:sz w:val="16"/>
              </w:rPr>
            </w:pPr>
            <w:r>
              <w:rPr>
                <w:sz w:val="16"/>
              </w:rPr>
              <w:t>Input to TR 33.929 – IMS architectural scenarios – local breakout roaming (originations) with non-local ID target</w:t>
            </w:r>
          </w:p>
        </w:tc>
        <w:tc>
          <w:tcPr>
            <w:tcW w:w="0" w:type="auto"/>
            <w:tcBorders>
              <w:top w:val="single" w:sz="4" w:space="0" w:color="auto"/>
              <w:left w:val="single" w:sz="4" w:space="0" w:color="auto"/>
              <w:bottom w:val="single" w:sz="4" w:space="0" w:color="auto"/>
              <w:right w:val="single" w:sz="4" w:space="0" w:color="auto"/>
            </w:tcBorders>
            <w:hideMark/>
          </w:tcPr>
          <w:p w14:paraId="48766AC9"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EB8966"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02C281"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CAE66" w14:textId="77777777" w:rsidR="00481436" w:rsidRDefault="00481436">
            <w:pPr>
              <w:pStyle w:val="TAL"/>
              <w:rPr>
                <w:sz w:val="16"/>
              </w:rPr>
            </w:pPr>
          </w:p>
        </w:tc>
      </w:tr>
      <w:tr w:rsidR="00481436" w14:paraId="1B2D55BC"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2D7CE30" w14:textId="77777777" w:rsidR="00481436" w:rsidRDefault="00481436">
            <w:pPr>
              <w:pStyle w:val="TAL"/>
              <w:rPr>
                <w:sz w:val="16"/>
              </w:rPr>
            </w:pPr>
            <w:r>
              <w:rPr>
                <w:sz w:val="16"/>
              </w:rPr>
              <w:t>s3i200130</w:t>
            </w:r>
          </w:p>
        </w:tc>
        <w:tc>
          <w:tcPr>
            <w:tcW w:w="0" w:type="auto"/>
            <w:tcBorders>
              <w:top w:val="single" w:sz="4" w:space="0" w:color="auto"/>
              <w:left w:val="single" w:sz="4" w:space="0" w:color="auto"/>
              <w:bottom w:val="single" w:sz="4" w:space="0" w:color="auto"/>
              <w:right w:val="single" w:sz="4" w:space="0" w:color="auto"/>
            </w:tcBorders>
            <w:hideMark/>
          </w:tcPr>
          <w:p w14:paraId="0C0DF2F7" w14:textId="77777777" w:rsidR="00481436" w:rsidRDefault="00481436">
            <w:pPr>
              <w:pStyle w:val="TAL"/>
              <w:rPr>
                <w:sz w:val="16"/>
              </w:rPr>
            </w:pPr>
            <w:r>
              <w:rPr>
                <w:sz w:val="16"/>
              </w:rPr>
              <w:t>Input to TR 33.929 – IMS architectural scenarios – local breakout roaming (terminations) with non-local ID target</w:t>
            </w:r>
          </w:p>
        </w:tc>
        <w:tc>
          <w:tcPr>
            <w:tcW w:w="0" w:type="auto"/>
            <w:tcBorders>
              <w:top w:val="single" w:sz="4" w:space="0" w:color="auto"/>
              <w:left w:val="single" w:sz="4" w:space="0" w:color="auto"/>
              <w:bottom w:val="single" w:sz="4" w:space="0" w:color="auto"/>
              <w:right w:val="single" w:sz="4" w:space="0" w:color="auto"/>
            </w:tcBorders>
            <w:hideMark/>
          </w:tcPr>
          <w:p w14:paraId="0E2E93F3"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EE76D1"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5109D6"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F355C0" w14:textId="77777777" w:rsidR="00481436" w:rsidRDefault="00481436">
            <w:pPr>
              <w:pStyle w:val="TAL"/>
              <w:rPr>
                <w:sz w:val="16"/>
              </w:rPr>
            </w:pPr>
          </w:p>
        </w:tc>
      </w:tr>
      <w:tr w:rsidR="00481436" w14:paraId="62D3F2C7"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53EBC81" w14:textId="77777777" w:rsidR="00481436" w:rsidRDefault="00481436">
            <w:pPr>
              <w:pStyle w:val="TAL"/>
              <w:rPr>
                <w:sz w:val="16"/>
              </w:rPr>
            </w:pPr>
            <w:r>
              <w:rPr>
                <w:sz w:val="16"/>
              </w:rPr>
              <w:t>s3i200131</w:t>
            </w:r>
          </w:p>
        </w:tc>
        <w:tc>
          <w:tcPr>
            <w:tcW w:w="0" w:type="auto"/>
            <w:tcBorders>
              <w:top w:val="single" w:sz="4" w:space="0" w:color="auto"/>
              <w:left w:val="single" w:sz="4" w:space="0" w:color="auto"/>
              <w:bottom w:val="single" w:sz="4" w:space="0" w:color="auto"/>
              <w:right w:val="single" w:sz="4" w:space="0" w:color="auto"/>
            </w:tcBorders>
            <w:hideMark/>
          </w:tcPr>
          <w:p w14:paraId="42D264F9" w14:textId="77777777" w:rsidR="00481436" w:rsidRDefault="00481436">
            <w:pPr>
              <w:pStyle w:val="TAL"/>
              <w:rPr>
                <w:sz w:val="16"/>
              </w:rPr>
            </w:pPr>
            <w:r>
              <w:rPr>
                <w:sz w:val="16"/>
              </w:rPr>
              <w:t>Input to TR 33.929 – IMS architectural scenarios – local breakout roaming (redirect-to-party) with non-local ID target</w:t>
            </w:r>
          </w:p>
        </w:tc>
        <w:tc>
          <w:tcPr>
            <w:tcW w:w="0" w:type="auto"/>
            <w:tcBorders>
              <w:top w:val="single" w:sz="4" w:space="0" w:color="auto"/>
              <w:left w:val="single" w:sz="4" w:space="0" w:color="auto"/>
              <w:bottom w:val="single" w:sz="4" w:space="0" w:color="auto"/>
              <w:right w:val="single" w:sz="4" w:space="0" w:color="auto"/>
            </w:tcBorders>
            <w:hideMark/>
          </w:tcPr>
          <w:p w14:paraId="1C788292"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35D3E9"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0F6650"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D4EEA4" w14:textId="77777777" w:rsidR="00481436" w:rsidRDefault="00481436">
            <w:pPr>
              <w:pStyle w:val="TAL"/>
              <w:rPr>
                <w:sz w:val="16"/>
              </w:rPr>
            </w:pPr>
            <w:r>
              <w:rPr>
                <w:sz w:val="16"/>
              </w:rPr>
              <w:t>s3i200178</w:t>
            </w:r>
          </w:p>
        </w:tc>
      </w:tr>
      <w:tr w:rsidR="00481436" w14:paraId="5D1B525C"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8159707" w14:textId="77777777" w:rsidR="00481436" w:rsidRDefault="00481436">
            <w:pPr>
              <w:pStyle w:val="TAL"/>
              <w:rPr>
                <w:sz w:val="16"/>
              </w:rPr>
            </w:pPr>
            <w:r>
              <w:rPr>
                <w:sz w:val="16"/>
              </w:rPr>
              <w:t>s3i200132</w:t>
            </w:r>
          </w:p>
        </w:tc>
        <w:tc>
          <w:tcPr>
            <w:tcW w:w="0" w:type="auto"/>
            <w:tcBorders>
              <w:top w:val="single" w:sz="4" w:space="0" w:color="auto"/>
              <w:left w:val="single" w:sz="4" w:space="0" w:color="auto"/>
              <w:bottom w:val="single" w:sz="4" w:space="0" w:color="auto"/>
              <w:right w:val="single" w:sz="4" w:space="0" w:color="auto"/>
            </w:tcBorders>
            <w:hideMark/>
          </w:tcPr>
          <w:p w14:paraId="6F4FE678" w14:textId="77777777" w:rsidR="00481436" w:rsidRDefault="00481436">
            <w:pPr>
              <w:pStyle w:val="TAL"/>
              <w:rPr>
                <w:sz w:val="16"/>
              </w:rPr>
            </w:pPr>
            <w:r>
              <w:rPr>
                <w:sz w:val="16"/>
              </w:rPr>
              <w:t>Input to TR 33.929 – additional conventions to IMS architectural scenarios</w:t>
            </w:r>
          </w:p>
        </w:tc>
        <w:tc>
          <w:tcPr>
            <w:tcW w:w="0" w:type="auto"/>
            <w:tcBorders>
              <w:top w:val="single" w:sz="4" w:space="0" w:color="auto"/>
              <w:left w:val="single" w:sz="4" w:space="0" w:color="auto"/>
              <w:bottom w:val="single" w:sz="4" w:space="0" w:color="auto"/>
              <w:right w:val="single" w:sz="4" w:space="0" w:color="auto"/>
            </w:tcBorders>
            <w:hideMark/>
          </w:tcPr>
          <w:p w14:paraId="67497E68"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833C84"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B55A8A"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5F17A7" w14:textId="77777777" w:rsidR="00481436" w:rsidRDefault="00481436">
            <w:pPr>
              <w:pStyle w:val="TAL"/>
              <w:rPr>
                <w:sz w:val="16"/>
              </w:rPr>
            </w:pPr>
          </w:p>
        </w:tc>
      </w:tr>
      <w:tr w:rsidR="00481436" w14:paraId="749FC885"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C337473" w14:textId="77777777" w:rsidR="00481436" w:rsidRDefault="00481436">
            <w:pPr>
              <w:pStyle w:val="TAL"/>
              <w:rPr>
                <w:sz w:val="16"/>
              </w:rPr>
            </w:pPr>
            <w:r>
              <w:rPr>
                <w:sz w:val="16"/>
              </w:rPr>
              <w:t>s3i200133</w:t>
            </w:r>
          </w:p>
        </w:tc>
        <w:tc>
          <w:tcPr>
            <w:tcW w:w="0" w:type="auto"/>
            <w:tcBorders>
              <w:top w:val="single" w:sz="4" w:space="0" w:color="auto"/>
              <w:left w:val="single" w:sz="4" w:space="0" w:color="auto"/>
              <w:bottom w:val="single" w:sz="4" w:space="0" w:color="auto"/>
              <w:right w:val="single" w:sz="4" w:space="0" w:color="auto"/>
            </w:tcBorders>
            <w:hideMark/>
          </w:tcPr>
          <w:p w14:paraId="5D076898" w14:textId="77777777" w:rsidR="00481436" w:rsidRDefault="00481436">
            <w:pPr>
              <w:pStyle w:val="TAL"/>
              <w:rPr>
                <w:sz w:val="16"/>
              </w:rPr>
            </w:pPr>
            <w:r>
              <w:rPr>
                <w:sz w:val="16"/>
              </w:rPr>
              <w:t>Input to TR 33.929 – IMS architectural scenarios – correction to a diagram to follow the rules</w:t>
            </w:r>
          </w:p>
        </w:tc>
        <w:tc>
          <w:tcPr>
            <w:tcW w:w="0" w:type="auto"/>
            <w:tcBorders>
              <w:top w:val="single" w:sz="4" w:space="0" w:color="auto"/>
              <w:left w:val="single" w:sz="4" w:space="0" w:color="auto"/>
              <w:bottom w:val="single" w:sz="4" w:space="0" w:color="auto"/>
              <w:right w:val="single" w:sz="4" w:space="0" w:color="auto"/>
            </w:tcBorders>
            <w:hideMark/>
          </w:tcPr>
          <w:p w14:paraId="00448323"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67891D"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040E9B"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B115D8" w14:textId="77777777" w:rsidR="00481436" w:rsidRDefault="00481436">
            <w:pPr>
              <w:pStyle w:val="TAL"/>
              <w:rPr>
                <w:sz w:val="16"/>
              </w:rPr>
            </w:pPr>
          </w:p>
        </w:tc>
      </w:tr>
      <w:tr w:rsidR="00481436" w14:paraId="5EFAE2AF"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0DC9A57" w14:textId="77777777" w:rsidR="00481436" w:rsidRDefault="00481436">
            <w:pPr>
              <w:pStyle w:val="TAL"/>
              <w:rPr>
                <w:sz w:val="16"/>
              </w:rPr>
            </w:pPr>
            <w:r>
              <w:rPr>
                <w:sz w:val="16"/>
              </w:rPr>
              <w:t>s3i200134</w:t>
            </w:r>
          </w:p>
        </w:tc>
        <w:tc>
          <w:tcPr>
            <w:tcW w:w="0" w:type="auto"/>
            <w:tcBorders>
              <w:top w:val="single" w:sz="4" w:space="0" w:color="auto"/>
              <w:left w:val="single" w:sz="4" w:space="0" w:color="auto"/>
              <w:bottom w:val="single" w:sz="4" w:space="0" w:color="auto"/>
              <w:right w:val="single" w:sz="4" w:space="0" w:color="auto"/>
            </w:tcBorders>
            <w:hideMark/>
          </w:tcPr>
          <w:p w14:paraId="1A19D78C" w14:textId="77777777" w:rsidR="00481436" w:rsidRDefault="00481436">
            <w:pPr>
              <w:pStyle w:val="TAL"/>
              <w:rPr>
                <w:sz w:val="16"/>
              </w:rPr>
            </w:pPr>
            <w:r>
              <w:rPr>
                <w:sz w:val="16"/>
              </w:rPr>
              <w:t xml:space="preserve">Fixing the typos  </w:t>
            </w:r>
          </w:p>
        </w:tc>
        <w:tc>
          <w:tcPr>
            <w:tcW w:w="0" w:type="auto"/>
            <w:tcBorders>
              <w:top w:val="single" w:sz="4" w:space="0" w:color="auto"/>
              <w:left w:val="single" w:sz="4" w:space="0" w:color="auto"/>
              <w:bottom w:val="single" w:sz="4" w:space="0" w:color="auto"/>
              <w:right w:val="single" w:sz="4" w:space="0" w:color="auto"/>
            </w:tcBorders>
            <w:hideMark/>
          </w:tcPr>
          <w:p w14:paraId="6C6EC476"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73E251"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BE3C95"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26DD0C" w14:textId="77777777" w:rsidR="00481436" w:rsidRDefault="00481436">
            <w:pPr>
              <w:pStyle w:val="TAL"/>
              <w:rPr>
                <w:sz w:val="16"/>
              </w:rPr>
            </w:pPr>
          </w:p>
        </w:tc>
      </w:tr>
      <w:tr w:rsidR="00481436" w14:paraId="619CBB6E"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9D73ECC" w14:textId="77777777" w:rsidR="00481436" w:rsidRDefault="00481436">
            <w:pPr>
              <w:pStyle w:val="TAL"/>
              <w:rPr>
                <w:sz w:val="16"/>
              </w:rPr>
            </w:pPr>
            <w:r>
              <w:rPr>
                <w:sz w:val="16"/>
              </w:rPr>
              <w:t>s3i200135</w:t>
            </w:r>
          </w:p>
        </w:tc>
        <w:tc>
          <w:tcPr>
            <w:tcW w:w="0" w:type="auto"/>
            <w:tcBorders>
              <w:top w:val="single" w:sz="4" w:space="0" w:color="auto"/>
              <w:left w:val="single" w:sz="4" w:space="0" w:color="auto"/>
              <w:bottom w:val="single" w:sz="4" w:space="0" w:color="auto"/>
              <w:right w:val="single" w:sz="4" w:space="0" w:color="auto"/>
            </w:tcBorders>
            <w:hideMark/>
          </w:tcPr>
          <w:p w14:paraId="3190EF2D" w14:textId="77777777" w:rsidR="00481436" w:rsidRDefault="00481436">
            <w:pPr>
              <w:pStyle w:val="TAL"/>
              <w:rPr>
                <w:sz w:val="16"/>
              </w:rPr>
            </w:pPr>
            <w:r>
              <w:rPr>
                <w:sz w:val="16"/>
              </w:rPr>
              <w:t xml:space="preserve">Clarifications on the NFs that provide POI/TF functions for conferencing  </w:t>
            </w:r>
          </w:p>
        </w:tc>
        <w:tc>
          <w:tcPr>
            <w:tcW w:w="0" w:type="auto"/>
            <w:tcBorders>
              <w:top w:val="single" w:sz="4" w:space="0" w:color="auto"/>
              <w:left w:val="single" w:sz="4" w:space="0" w:color="auto"/>
              <w:bottom w:val="single" w:sz="4" w:space="0" w:color="auto"/>
              <w:right w:val="single" w:sz="4" w:space="0" w:color="auto"/>
            </w:tcBorders>
            <w:hideMark/>
          </w:tcPr>
          <w:p w14:paraId="20346DBD"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629DB7"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4935D8"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A37A6E" w14:textId="77777777" w:rsidR="00481436" w:rsidRDefault="00481436">
            <w:pPr>
              <w:pStyle w:val="TAL"/>
              <w:rPr>
                <w:sz w:val="16"/>
              </w:rPr>
            </w:pPr>
            <w:r>
              <w:rPr>
                <w:sz w:val="16"/>
              </w:rPr>
              <w:t>s3i200179</w:t>
            </w:r>
          </w:p>
        </w:tc>
      </w:tr>
      <w:tr w:rsidR="00481436" w14:paraId="3C31EE3B"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4CF5356" w14:textId="77777777" w:rsidR="00481436" w:rsidRDefault="00481436">
            <w:pPr>
              <w:pStyle w:val="TAL"/>
              <w:rPr>
                <w:sz w:val="16"/>
              </w:rPr>
            </w:pPr>
            <w:r>
              <w:rPr>
                <w:sz w:val="16"/>
              </w:rPr>
              <w:t>s3i200136</w:t>
            </w:r>
          </w:p>
        </w:tc>
        <w:tc>
          <w:tcPr>
            <w:tcW w:w="0" w:type="auto"/>
            <w:tcBorders>
              <w:top w:val="single" w:sz="4" w:space="0" w:color="auto"/>
              <w:left w:val="single" w:sz="4" w:space="0" w:color="auto"/>
              <w:bottom w:val="single" w:sz="4" w:space="0" w:color="auto"/>
              <w:right w:val="single" w:sz="4" w:space="0" w:color="auto"/>
            </w:tcBorders>
            <w:hideMark/>
          </w:tcPr>
          <w:p w14:paraId="30BCE50E" w14:textId="77777777" w:rsidR="00481436" w:rsidRDefault="00481436">
            <w:pPr>
              <w:pStyle w:val="TAL"/>
              <w:rPr>
                <w:sz w:val="16"/>
              </w:rPr>
            </w:pPr>
            <w:r>
              <w:rPr>
                <w:sz w:val="16"/>
              </w:rPr>
              <w:t>Input to TR 33.929 – IMS architectural scenarios – conferencing,  part V</w:t>
            </w:r>
          </w:p>
        </w:tc>
        <w:tc>
          <w:tcPr>
            <w:tcW w:w="0" w:type="auto"/>
            <w:tcBorders>
              <w:top w:val="single" w:sz="4" w:space="0" w:color="auto"/>
              <w:left w:val="single" w:sz="4" w:space="0" w:color="auto"/>
              <w:bottom w:val="single" w:sz="4" w:space="0" w:color="auto"/>
              <w:right w:val="single" w:sz="4" w:space="0" w:color="auto"/>
            </w:tcBorders>
            <w:hideMark/>
          </w:tcPr>
          <w:p w14:paraId="59AC299E"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C582F1"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3D2AA7"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99E6A4" w14:textId="77777777" w:rsidR="00481436" w:rsidRDefault="00481436">
            <w:pPr>
              <w:pStyle w:val="TAL"/>
              <w:rPr>
                <w:sz w:val="16"/>
              </w:rPr>
            </w:pPr>
            <w:r>
              <w:rPr>
                <w:sz w:val="16"/>
              </w:rPr>
              <w:t>-</w:t>
            </w:r>
          </w:p>
        </w:tc>
      </w:tr>
      <w:tr w:rsidR="00481436" w14:paraId="43EECD1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28D2EB0" w14:textId="77777777" w:rsidR="00481436" w:rsidRDefault="00481436">
            <w:pPr>
              <w:pStyle w:val="TAL"/>
              <w:rPr>
                <w:sz w:val="16"/>
              </w:rPr>
            </w:pPr>
            <w:r>
              <w:rPr>
                <w:sz w:val="16"/>
              </w:rPr>
              <w:t>s3i200137</w:t>
            </w:r>
          </w:p>
        </w:tc>
        <w:tc>
          <w:tcPr>
            <w:tcW w:w="0" w:type="auto"/>
            <w:tcBorders>
              <w:top w:val="single" w:sz="4" w:space="0" w:color="auto"/>
              <w:left w:val="single" w:sz="4" w:space="0" w:color="auto"/>
              <w:bottom w:val="single" w:sz="4" w:space="0" w:color="auto"/>
              <w:right w:val="single" w:sz="4" w:space="0" w:color="auto"/>
            </w:tcBorders>
            <w:hideMark/>
          </w:tcPr>
          <w:p w14:paraId="5D450D4C" w14:textId="77777777" w:rsidR="00481436" w:rsidRDefault="00481436">
            <w:pPr>
              <w:pStyle w:val="TAL"/>
              <w:rPr>
                <w:sz w:val="16"/>
              </w:rPr>
            </w:pPr>
            <w:r>
              <w:rPr>
                <w:sz w:val="16"/>
              </w:rPr>
              <w:t>Input to TR 33.929 – IMS architectural scenarios – hold scenarios, part VIII</w:t>
            </w:r>
          </w:p>
        </w:tc>
        <w:tc>
          <w:tcPr>
            <w:tcW w:w="0" w:type="auto"/>
            <w:tcBorders>
              <w:top w:val="single" w:sz="4" w:space="0" w:color="auto"/>
              <w:left w:val="single" w:sz="4" w:space="0" w:color="auto"/>
              <w:bottom w:val="single" w:sz="4" w:space="0" w:color="auto"/>
              <w:right w:val="single" w:sz="4" w:space="0" w:color="auto"/>
            </w:tcBorders>
            <w:hideMark/>
          </w:tcPr>
          <w:p w14:paraId="3D1C0403"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D2B40A"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51D261"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0098B3" w14:textId="77777777" w:rsidR="00481436" w:rsidRDefault="00481436">
            <w:pPr>
              <w:pStyle w:val="TAL"/>
              <w:rPr>
                <w:sz w:val="16"/>
              </w:rPr>
            </w:pPr>
          </w:p>
        </w:tc>
      </w:tr>
      <w:tr w:rsidR="00481436" w14:paraId="2FC054FF"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B3FB351" w14:textId="77777777" w:rsidR="00481436" w:rsidRDefault="00481436">
            <w:pPr>
              <w:pStyle w:val="TAL"/>
              <w:rPr>
                <w:sz w:val="16"/>
              </w:rPr>
            </w:pPr>
            <w:r>
              <w:rPr>
                <w:sz w:val="16"/>
              </w:rPr>
              <w:t>s3i200138</w:t>
            </w:r>
          </w:p>
        </w:tc>
        <w:tc>
          <w:tcPr>
            <w:tcW w:w="0" w:type="auto"/>
            <w:tcBorders>
              <w:top w:val="single" w:sz="4" w:space="0" w:color="auto"/>
              <w:left w:val="single" w:sz="4" w:space="0" w:color="auto"/>
              <w:bottom w:val="single" w:sz="4" w:space="0" w:color="auto"/>
              <w:right w:val="single" w:sz="4" w:space="0" w:color="auto"/>
            </w:tcBorders>
            <w:hideMark/>
          </w:tcPr>
          <w:p w14:paraId="15CF05D7" w14:textId="77777777" w:rsidR="00481436" w:rsidRDefault="00481436">
            <w:pPr>
              <w:pStyle w:val="TAL"/>
              <w:rPr>
                <w:sz w:val="16"/>
              </w:rPr>
            </w:pPr>
            <w:r>
              <w:rPr>
                <w:sz w:val="16"/>
              </w:rPr>
              <w:t>Discussion on LI_X0</w:t>
            </w:r>
          </w:p>
        </w:tc>
        <w:tc>
          <w:tcPr>
            <w:tcW w:w="0" w:type="auto"/>
            <w:tcBorders>
              <w:top w:val="single" w:sz="4" w:space="0" w:color="auto"/>
              <w:left w:val="single" w:sz="4" w:space="0" w:color="auto"/>
              <w:bottom w:val="single" w:sz="4" w:space="0" w:color="auto"/>
              <w:right w:val="single" w:sz="4" w:space="0" w:color="auto"/>
            </w:tcBorders>
            <w:hideMark/>
          </w:tcPr>
          <w:p w14:paraId="421FD3A9"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5A07C9F8"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DC052F"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BFD0F6" w14:textId="77777777" w:rsidR="00481436" w:rsidRDefault="00481436">
            <w:pPr>
              <w:pStyle w:val="TAL"/>
              <w:rPr>
                <w:sz w:val="16"/>
              </w:rPr>
            </w:pPr>
            <w:r>
              <w:rPr>
                <w:sz w:val="16"/>
              </w:rPr>
              <w:t>s3i200183</w:t>
            </w:r>
          </w:p>
        </w:tc>
      </w:tr>
      <w:tr w:rsidR="00481436" w14:paraId="5FB450CB"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0897622" w14:textId="77777777" w:rsidR="00481436" w:rsidRDefault="00481436">
            <w:pPr>
              <w:pStyle w:val="TAL"/>
              <w:rPr>
                <w:sz w:val="16"/>
              </w:rPr>
            </w:pPr>
            <w:r>
              <w:rPr>
                <w:sz w:val="16"/>
              </w:rPr>
              <w:t>s3i200139</w:t>
            </w:r>
          </w:p>
        </w:tc>
        <w:tc>
          <w:tcPr>
            <w:tcW w:w="0" w:type="auto"/>
            <w:tcBorders>
              <w:top w:val="single" w:sz="4" w:space="0" w:color="auto"/>
              <w:left w:val="single" w:sz="4" w:space="0" w:color="auto"/>
              <w:bottom w:val="single" w:sz="4" w:space="0" w:color="auto"/>
              <w:right w:val="single" w:sz="4" w:space="0" w:color="auto"/>
            </w:tcBorders>
            <w:hideMark/>
          </w:tcPr>
          <w:p w14:paraId="3485B25F" w14:textId="77777777" w:rsidR="00481436" w:rsidRDefault="00481436">
            <w:pPr>
              <w:pStyle w:val="TAL"/>
              <w:rPr>
                <w:sz w:val="16"/>
              </w:rPr>
            </w:pPr>
            <w:r>
              <w:rPr>
                <w:sz w:val="16"/>
              </w:rPr>
              <w:t>Clarification and Correction of LALS Service Scoping</w:t>
            </w:r>
          </w:p>
        </w:tc>
        <w:tc>
          <w:tcPr>
            <w:tcW w:w="0" w:type="auto"/>
            <w:tcBorders>
              <w:top w:val="single" w:sz="4" w:space="0" w:color="auto"/>
              <w:left w:val="single" w:sz="4" w:space="0" w:color="auto"/>
              <w:bottom w:val="single" w:sz="4" w:space="0" w:color="auto"/>
              <w:right w:val="single" w:sz="4" w:space="0" w:color="auto"/>
            </w:tcBorders>
            <w:hideMark/>
          </w:tcPr>
          <w:p w14:paraId="0818ACF3" w14:textId="77777777" w:rsidR="00481436" w:rsidRDefault="0048143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35AF9B5D" w14:textId="0F87D7F1" w:rsidR="00481436" w:rsidRDefault="00DC3C60">
            <w:pPr>
              <w:pStyle w:val="TAL"/>
              <w:rPr>
                <w:sz w:val="16"/>
              </w:rPr>
            </w:pPr>
            <w:r>
              <w:rPr>
                <w:sz w:val="16"/>
              </w:rPr>
              <w:t>not</w:t>
            </w:r>
            <w:r w:rsidR="00481436">
              <w:rPr>
                <w:sz w:val="16"/>
              </w:rPr>
              <w:t>ed</w:t>
            </w:r>
          </w:p>
        </w:tc>
        <w:tc>
          <w:tcPr>
            <w:tcW w:w="0" w:type="auto"/>
            <w:tcBorders>
              <w:top w:val="single" w:sz="4" w:space="0" w:color="auto"/>
              <w:left w:val="single" w:sz="4" w:space="0" w:color="auto"/>
              <w:bottom w:val="single" w:sz="4" w:space="0" w:color="auto"/>
              <w:right w:val="single" w:sz="4" w:space="0" w:color="auto"/>
            </w:tcBorders>
          </w:tcPr>
          <w:p w14:paraId="2CE82002"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20A705" w14:textId="77777777" w:rsidR="00481436" w:rsidRDefault="00481436">
            <w:pPr>
              <w:pStyle w:val="TAL"/>
              <w:rPr>
                <w:sz w:val="16"/>
              </w:rPr>
            </w:pPr>
            <w:r>
              <w:rPr>
                <w:sz w:val="16"/>
              </w:rPr>
              <w:t>s3i200151</w:t>
            </w:r>
          </w:p>
        </w:tc>
      </w:tr>
      <w:tr w:rsidR="00481436" w14:paraId="10D514CF"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38C5DC1" w14:textId="77777777" w:rsidR="00481436" w:rsidRDefault="00481436">
            <w:pPr>
              <w:pStyle w:val="TAL"/>
              <w:rPr>
                <w:sz w:val="16"/>
              </w:rPr>
            </w:pPr>
            <w:r>
              <w:rPr>
                <w:sz w:val="16"/>
              </w:rPr>
              <w:t>s3i200140</w:t>
            </w:r>
          </w:p>
        </w:tc>
        <w:tc>
          <w:tcPr>
            <w:tcW w:w="0" w:type="auto"/>
            <w:tcBorders>
              <w:top w:val="single" w:sz="4" w:space="0" w:color="auto"/>
              <w:left w:val="single" w:sz="4" w:space="0" w:color="auto"/>
              <w:bottom w:val="single" w:sz="4" w:space="0" w:color="auto"/>
              <w:right w:val="single" w:sz="4" w:space="0" w:color="auto"/>
            </w:tcBorders>
            <w:hideMark/>
          </w:tcPr>
          <w:p w14:paraId="5AF57F11" w14:textId="77777777" w:rsidR="00481436" w:rsidRDefault="00481436">
            <w:pPr>
              <w:pStyle w:val="TAL"/>
              <w:rPr>
                <w:sz w:val="16"/>
              </w:rPr>
            </w:pPr>
            <w:r>
              <w:rPr>
                <w:sz w:val="16"/>
              </w:rPr>
              <w:t>Old presentation on conferencing is still has unanswered questions</w:t>
            </w:r>
          </w:p>
        </w:tc>
        <w:tc>
          <w:tcPr>
            <w:tcW w:w="0" w:type="auto"/>
            <w:tcBorders>
              <w:top w:val="single" w:sz="4" w:space="0" w:color="auto"/>
              <w:left w:val="single" w:sz="4" w:space="0" w:color="auto"/>
              <w:bottom w:val="single" w:sz="4" w:space="0" w:color="auto"/>
              <w:right w:val="single" w:sz="4" w:space="0" w:color="auto"/>
            </w:tcBorders>
            <w:hideMark/>
          </w:tcPr>
          <w:p w14:paraId="171893BB"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E83DA2"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913B60"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9FD5AC" w14:textId="77777777" w:rsidR="00481436" w:rsidRDefault="00481436">
            <w:pPr>
              <w:pStyle w:val="TAL"/>
              <w:rPr>
                <w:sz w:val="16"/>
              </w:rPr>
            </w:pPr>
          </w:p>
        </w:tc>
      </w:tr>
      <w:tr w:rsidR="00481436" w14:paraId="273D8639"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98BFD33" w14:textId="77777777" w:rsidR="00481436" w:rsidRDefault="00481436">
            <w:pPr>
              <w:pStyle w:val="TAL"/>
              <w:rPr>
                <w:sz w:val="16"/>
              </w:rPr>
            </w:pPr>
            <w:r>
              <w:rPr>
                <w:sz w:val="16"/>
              </w:rPr>
              <w:t>s3i200141</w:t>
            </w:r>
          </w:p>
        </w:tc>
        <w:tc>
          <w:tcPr>
            <w:tcW w:w="0" w:type="auto"/>
            <w:tcBorders>
              <w:top w:val="single" w:sz="4" w:space="0" w:color="auto"/>
              <w:left w:val="single" w:sz="4" w:space="0" w:color="auto"/>
              <w:bottom w:val="single" w:sz="4" w:space="0" w:color="auto"/>
              <w:right w:val="single" w:sz="4" w:space="0" w:color="auto"/>
            </w:tcBorders>
            <w:hideMark/>
          </w:tcPr>
          <w:p w14:paraId="6A7D699D" w14:textId="77777777" w:rsidR="00481436" w:rsidRDefault="00481436">
            <w:pPr>
              <w:pStyle w:val="TAL"/>
              <w:rPr>
                <w:sz w:val="16"/>
              </w:rPr>
            </w:pPr>
            <w:r>
              <w:rPr>
                <w:sz w:val="16"/>
              </w:rPr>
              <w:t xml:space="preserve">This document is for discussion and it refers to a few terms used within the newer LI specifications.   </w:t>
            </w:r>
          </w:p>
        </w:tc>
        <w:tc>
          <w:tcPr>
            <w:tcW w:w="0" w:type="auto"/>
            <w:tcBorders>
              <w:top w:val="single" w:sz="4" w:space="0" w:color="auto"/>
              <w:left w:val="single" w:sz="4" w:space="0" w:color="auto"/>
              <w:bottom w:val="single" w:sz="4" w:space="0" w:color="auto"/>
              <w:right w:val="single" w:sz="4" w:space="0" w:color="auto"/>
            </w:tcBorders>
            <w:hideMark/>
          </w:tcPr>
          <w:p w14:paraId="68498EF0"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FD8465" w14:textId="139D067E" w:rsidR="00481436" w:rsidRDefault="0081406E">
            <w:pPr>
              <w:pStyle w:val="TAL"/>
              <w:rPr>
                <w:sz w:val="16"/>
              </w:rPr>
            </w:pPr>
            <w:r>
              <w:rPr>
                <w:sz w:val="16"/>
              </w:rPr>
              <w:t>revis</w:t>
            </w:r>
            <w:r w:rsidR="00481436">
              <w:rPr>
                <w:sz w:val="16"/>
              </w:rPr>
              <w:t>ed</w:t>
            </w:r>
          </w:p>
        </w:tc>
        <w:tc>
          <w:tcPr>
            <w:tcW w:w="0" w:type="auto"/>
            <w:tcBorders>
              <w:top w:val="single" w:sz="4" w:space="0" w:color="auto"/>
              <w:left w:val="single" w:sz="4" w:space="0" w:color="auto"/>
              <w:bottom w:val="single" w:sz="4" w:space="0" w:color="auto"/>
              <w:right w:val="single" w:sz="4" w:space="0" w:color="auto"/>
            </w:tcBorders>
          </w:tcPr>
          <w:p w14:paraId="60CD1684"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E5C183" w14:textId="77777777" w:rsidR="00481436" w:rsidRDefault="00481436">
            <w:pPr>
              <w:pStyle w:val="TAL"/>
              <w:rPr>
                <w:sz w:val="16"/>
              </w:rPr>
            </w:pPr>
            <w:r>
              <w:rPr>
                <w:sz w:val="16"/>
              </w:rPr>
              <w:t>s3i200146</w:t>
            </w:r>
          </w:p>
        </w:tc>
      </w:tr>
      <w:tr w:rsidR="00481436" w14:paraId="36682ADB"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E53050E" w14:textId="77777777" w:rsidR="00481436" w:rsidRDefault="00481436">
            <w:pPr>
              <w:pStyle w:val="TAL"/>
              <w:rPr>
                <w:sz w:val="16"/>
              </w:rPr>
            </w:pPr>
            <w:r>
              <w:rPr>
                <w:sz w:val="16"/>
              </w:rPr>
              <w:t>s3i200142</w:t>
            </w:r>
          </w:p>
        </w:tc>
        <w:tc>
          <w:tcPr>
            <w:tcW w:w="0" w:type="auto"/>
            <w:tcBorders>
              <w:top w:val="single" w:sz="4" w:space="0" w:color="auto"/>
              <w:left w:val="single" w:sz="4" w:space="0" w:color="auto"/>
              <w:bottom w:val="single" w:sz="4" w:space="0" w:color="auto"/>
              <w:right w:val="single" w:sz="4" w:space="0" w:color="auto"/>
            </w:tcBorders>
            <w:hideMark/>
          </w:tcPr>
          <w:p w14:paraId="51F5EDCF" w14:textId="77777777" w:rsidR="00481436" w:rsidRDefault="00481436">
            <w:pPr>
              <w:pStyle w:val="TAL"/>
              <w:rPr>
                <w:sz w:val="16"/>
              </w:rPr>
            </w:pPr>
            <w:r>
              <w:rPr>
                <w:sz w:val="16"/>
              </w:rPr>
              <w:t xml:space="preserve">Input to TR 33.929 – corrections to the clause 5 call flows  </w:t>
            </w:r>
          </w:p>
        </w:tc>
        <w:tc>
          <w:tcPr>
            <w:tcW w:w="0" w:type="auto"/>
            <w:tcBorders>
              <w:top w:val="single" w:sz="4" w:space="0" w:color="auto"/>
              <w:left w:val="single" w:sz="4" w:space="0" w:color="auto"/>
              <w:bottom w:val="single" w:sz="4" w:space="0" w:color="auto"/>
              <w:right w:val="single" w:sz="4" w:space="0" w:color="auto"/>
            </w:tcBorders>
            <w:hideMark/>
          </w:tcPr>
          <w:p w14:paraId="62B104A0"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0B5394" w14:textId="14AAACE8" w:rsidR="00481436" w:rsidRDefault="00247FDD">
            <w:pPr>
              <w:pStyle w:val="TAL"/>
              <w:rPr>
                <w:sz w:val="16"/>
              </w:rPr>
            </w:pPr>
            <w:r>
              <w:rPr>
                <w:sz w:val="16"/>
              </w:rPr>
              <w:t>revis</w:t>
            </w:r>
            <w:r w:rsidR="00481436">
              <w:rPr>
                <w:sz w:val="16"/>
              </w:rPr>
              <w:t>ed</w:t>
            </w:r>
          </w:p>
        </w:tc>
        <w:tc>
          <w:tcPr>
            <w:tcW w:w="0" w:type="auto"/>
            <w:tcBorders>
              <w:top w:val="single" w:sz="4" w:space="0" w:color="auto"/>
              <w:left w:val="single" w:sz="4" w:space="0" w:color="auto"/>
              <w:bottom w:val="single" w:sz="4" w:space="0" w:color="auto"/>
              <w:right w:val="single" w:sz="4" w:space="0" w:color="auto"/>
            </w:tcBorders>
          </w:tcPr>
          <w:p w14:paraId="19922C5C"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BC85DD" w14:textId="77777777" w:rsidR="00481436" w:rsidRDefault="00481436">
            <w:pPr>
              <w:pStyle w:val="TAL"/>
              <w:rPr>
                <w:sz w:val="16"/>
              </w:rPr>
            </w:pPr>
            <w:r>
              <w:rPr>
                <w:sz w:val="16"/>
              </w:rPr>
              <w:t>s3i200147</w:t>
            </w:r>
          </w:p>
        </w:tc>
      </w:tr>
      <w:tr w:rsidR="00481436" w14:paraId="289891F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540D68B" w14:textId="77777777" w:rsidR="00481436" w:rsidRDefault="00481436">
            <w:pPr>
              <w:pStyle w:val="TAL"/>
              <w:rPr>
                <w:sz w:val="16"/>
              </w:rPr>
            </w:pPr>
            <w:r>
              <w:rPr>
                <w:sz w:val="16"/>
              </w:rPr>
              <w:t>s3i200143</w:t>
            </w:r>
          </w:p>
        </w:tc>
        <w:tc>
          <w:tcPr>
            <w:tcW w:w="0" w:type="auto"/>
            <w:tcBorders>
              <w:top w:val="single" w:sz="4" w:space="0" w:color="auto"/>
              <w:left w:val="single" w:sz="4" w:space="0" w:color="auto"/>
              <w:bottom w:val="single" w:sz="4" w:space="0" w:color="auto"/>
              <w:right w:val="single" w:sz="4" w:space="0" w:color="auto"/>
            </w:tcBorders>
            <w:hideMark/>
          </w:tcPr>
          <w:p w14:paraId="33737B2C" w14:textId="77777777" w:rsidR="00481436" w:rsidRDefault="00481436">
            <w:pPr>
              <w:pStyle w:val="TAL"/>
              <w:rPr>
                <w:sz w:val="16"/>
              </w:rPr>
            </w:pPr>
            <w:r>
              <w:rPr>
                <w:sz w:val="16"/>
              </w:rPr>
              <w:t xml:space="preserve">Input to TR 33.929 – call flow of IMS session redirection due to no answer case     </w:t>
            </w:r>
          </w:p>
        </w:tc>
        <w:tc>
          <w:tcPr>
            <w:tcW w:w="0" w:type="auto"/>
            <w:tcBorders>
              <w:top w:val="single" w:sz="4" w:space="0" w:color="auto"/>
              <w:left w:val="single" w:sz="4" w:space="0" w:color="auto"/>
              <w:bottom w:val="single" w:sz="4" w:space="0" w:color="auto"/>
              <w:right w:val="single" w:sz="4" w:space="0" w:color="auto"/>
            </w:tcBorders>
            <w:hideMark/>
          </w:tcPr>
          <w:p w14:paraId="7049174E"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1000C0"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F99180"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4FCDD6" w14:textId="77777777" w:rsidR="00481436" w:rsidRDefault="00481436">
            <w:pPr>
              <w:pStyle w:val="TAL"/>
              <w:rPr>
                <w:sz w:val="16"/>
              </w:rPr>
            </w:pPr>
          </w:p>
        </w:tc>
      </w:tr>
      <w:tr w:rsidR="00481436" w14:paraId="0066A71E"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0256B82" w14:textId="77777777" w:rsidR="00481436" w:rsidRDefault="00481436">
            <w:pPr>
              <w:pStyle w:val="TAL"/>
              <w:rPr>
                <w:sz w:val="16"/>
              </w:rPr>
            </w:pPr>
            <w:r>
              <w:rPr>
                <w:sz w:val="16"/>
              </w:rPr>
              <w:t>s3i200144</w:t>
            </w:r>
          </w:p>
        </w:tc>
        <w:tc>
          <w:tcPr>
            <w:tcW w:w="0" w:type="auto"/>
            <w:tcBorders>
              <w:top w:val="single" w:sz="4" w:space="0" w:color="auto"/>
              <w:left w:val="single" w:sz="4" w:space="0" w:color="auto"/>
              <w:bottom w:val="single" w:sz="4" w:space="0" w:color="auto"/>
              <w:right w:val="single" w:sz="4" w:space="0" w:color="auto"/>
            </w:tcBorders>
            <w:hideMark/>
          </w:tcPr>
          <w:p w14:paraId="369A107A" w14:textId="77777777" w:rsidR="00481436" w:rsidRDefault="00481436">
            <w:pPr>
              <w:pStyle w:val="TAL"/>
              <w:rPr>
                <w:sz w:val="16"/>
              </w:rPr>
            </w:pPr>
            <w:r>
              <w:rPr>
                <w:sz w:val="16"/>
              </w:rPr>
              <w:t xml:space="preserve">Input to TR 33.929 – IMS session redirection – inter-CSP  </w:t>
            </w:r>
          </w:p>
        </w:tc>
        <w:tc>
          <w:tcPr>
            <w:tcW w:w="0" w:type="auto"/>
            <w:tcBorders>
              <w:top w:val="single" w:sz="4" w:space="0" w:color="auto"/>
              <w:left w:val="single" w:sz="4" w:space="0" w:color="auto"/>
              <w:bottom w:val="single" w:sz="4" w:space="0" w:color="auto"/>
              <w:right w:val="single" w:sz="4" w:space="0" w:color="auto"/>
            </w:tcBorders>
            <w:hideMark/>
          </w:tcPr>
          <w:p w14:paraId="4F76DF47"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608F8C" w14:textId="618C106C" w:rsidR="00481436" w:rsidRDefault="00897C78">
            <w:pPr>
              <w:pStyle w:val="TAL"/>
              <w:rPr>
                <w:sz w:val="16"/>
              </w:rPr>
            </w:pPr>
            <w:r>
              <w:rPr>
                <w:sz w:val="16"/>
              </w:rPr>
              <w:t>revis</w:t>
            </w:r>
            <w:r w:rsidR="00481436">
              <w:rPr>
                <w:sz w:val="16"/>
              </w:rPr>
              <w:t>ed</w:t>
            </w:r>
          </w:p>
        </w:tc>
        <w:tc>
          <w:tcPr>
            <w:tcW w:w="0" w:type="auto"/>
            <w:tcBorders>
              <w:top w:val="single" w:sz="4" w:space="0" w:color="auto"/>
              <w:left w:val="single" w:sz="4" w:space="0" w:color="auto"/>
              <w:bottom w:val="single" w:sz="4" w:space="0" w:color="auto"/>
              <w:right w:val="single" w:sz="4" w:space="0" w:color="auto"/>
            </w:tcBorders>
          </w:tcPr>
          <w:p w14:paraId="796F9EC9"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2B7650" w14:textId="77777777" w:rsidR="00481436" w:rsidRDefault="00481436">
            <w:pPr>
              <w:pStyle w:val="TAL"/>
              <w:rPr>
                <w:sz w:val="16"/>
              </w:rPr>
            </w:pPr>
            <w:r>
              <w:rPr>
                <w:sz w:val="16"/>
              </w:rPr>
              <w:t>s3i200148</w:t>
            </w:r>
          </w:p>
        </w:tc>
      </w:tr>
      <w:tr w:rsidR="00481436" w14:paraId="12AE61B9"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D25EB62" w14:textId="77777777" w:rsidR="00481436" w:rsidRDefault="00481436">
            <w:pPr>
              <w:pStyle w:val="TAL"/>
              <w:rPr>
                <w:sz w:val="16"/>
              </w:rPr>
            </w:pPr>
            <w:r>
              <w:rPr>
                <w:sz w:val="16"/>
              </w:rPr>
              <w:t>s3i200145</w:t>
            </w:r>
          </w:p>
        </w:tc>
        <w:tc>
          <w:tcPr>
            <w:tcW w:w="0" w:type="auto"/>
            <w:tcBorders>
              <w:top w:val="single" w:sz="4" w:space="0" w:color="auto"/>
              <w:left w:val="single" w:sz="4" w:space="0" w:color="auto"/>
              <w:bottom w:val="single" w:sz="4" w:space="0" w:color="auto"/>
              <w:right w:val="single" w:sz="4" w:space="0" w:color="auto"/>
            </w:tcBorders>
            <w:hideMark/>
          </w:tcPr>
          <w:p w14:paraId="32C4055E" w14:textId="77777777" w:rsidR="00481436" w:rsidRDefault="00481436">
            <w:pPr>
              <w:pStyle w:val="TAL"/>
              <w:rPr>
                <w:sz w:val="16"/>
              </w:rPr>
            </w:pPr>
            <w:r>
              <w:rPr>
                <w:sz w:val="16"/>
              </w:rPr>
              <w:t>PTSC LAES report</w:t>
            </w:r>
          </w:p>
        </w:tc>
        <w:tc>
          <w:tcPr>
            <w:tcW w:w="0" w:type="auto"/>
            <w:tcBorders>
              <w:top w:val="single" w:sz="4" w:space="0" w:color="auto"/>
              <w:left w:val="single" w:sz="4" w:space="0" w:color="auto"/>
              <w:bottom w:val="single" w:sz="4" w:space="0" w:color="auto"/>
              <w:right w:val="single" w:sz="4" w:space="0" w:color="auto"/>
            </w:tcBorders>
            <w:hideMark/>
          </w:tcPr>
          <w:p w14:paraId="250EA544" w14:textId="77777777" w:rsidR="00481436" w:rsidRDefault="00481436">
            <w:pPr>
              <w:pStyle w:val="TAL"/>
              <w:rPr>
                <w:sz w:val="16"/>
              </w:rPr>
            </w:pPr>
            <w:r>
              <w:rPr>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14:paraId="3DE6EB6F"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E2D0F9"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7BD85" w14:textId="77777777" w:rsidR="00481436" w:rsidRDefault="00481436">
            <w:pPr>
              <w:pStyle w:val="TAL"/>
              <w:rPr>
                <w:sz w:val="16"/>
              </w:rPr>
            </w:pPr>
          </w:p>
        </w:tc>
      </w:tr>
      <w:tr w:rsidR="00481436" w14:paraId="3AD4116B"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6E7B7D8" w14:textId="77777777" w:rsidR="00481436" w:rsidRDefault="00481436">
            <w:pPr>
              <w:pStyle w:val="TAL"/>
              <w:rPr>
                <w:sz w:val="16"/>
              </w:rPr>
            </w:pPr>
            <w:r>
              <w:rPr>
                <w:sz w:val="16"/>
              </w:rPr>
              <w:t>s3i200146</w:t>
            </w:r>
          </w:p>
        </w:tc>
        <w:tc>
          <w:tcPr>
            <w:tcW w:w="0" w:type="auto"/>
            <w:tcBorders>
              <w:top w:val="single" w:sz="4" w:space="0" w:color="auto"/>
              <w:left w:val="single" w:sz="4" w:space="0" w:color="auto"/>
              <w:bottom w:val="single" w:sz="4" w:space="0" w:color="auto"/>
              <w:right w:val="single" w:sz="4" w:space="0" w:color="auto"/>
            </w:tcBorders>
            <w:hideMark/>
          </w:tcPr>
          <w:p w14:paraId="4284B7CE" w14:textId="77777777" w:rsidR="00481436" w:rsidRDefault="00481436">
            <w:pPr>
              <w:pStyle w:val="TAL"/>
              <w:rPr>
                <w:sz w:val="16"/>
              </w:rPr>
            </w:pPr>
            <w:r>
              <w:rPr>
                <w:sz w:val="16"/>
              </w:rPr>
              <w:t xml:space="preserve">This document is for discussion and it refers to a few terms used within the newer LI specifications.   </w:t>
            </w:r>
          </w:p>
        </w:tc>
        <w:tc>
          <w:tcPr>
            <w:tcW w:w="0" w:type="auto"/>
            <w:tcBorders>
              <w:top w:val="single" w:sz="4" w:space="0" w:color="auto"/>
              <w:left w:val="single" w:sz="4" w:space="0" w:color="auto"/>
              <w:bottom w:val="single" w:sz="4" w:space="0" w:color="auto"/>
              <w:right w:val="single" w:sz="4" w:space="0" w:color="auto"/>
            </w:tcBorders>
            <w:hideMark/>
          </w:tcPr>
          <w:p w14:paraId="788C279C"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D87A58"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2DA4063" w14:textId="77777777" w:rsidR="00481436" w:rsidRDefault="00481436">
            <w:pPr>
              <w:pStyle w:val="TAL"/>
              <w:rPr>
                <w:sz w:val="16"/>
              </w:rPr>
            </w:pPr>
            <w:r>
              <w:rPr>
                <w:sz w:val="16"/>
              </w:rPr>
              <w:t>s3i200141</w:t>
            </w:r>
          </w:p>
        </w:tc>
        <w:tc>
          <w:tcPr>
            <w:tcW w:w="0" w:type="auto"/>
            <w:tcBorders>
              <w:top w:val="single" w:sz="4" w:space="0" w:color="auto"/>
              <w:left w:val="single" w:sz="4" w:space="0" w:color="auto"/>
              <w:bottom w:val="single" w:sz="4" w:space="0" w:color="auto"/>
              <w:right w:val="single" w:sz="4" w:space="0" w:color="auto"/>
            </w:tcBorders>
          </w:tcPr>
          <w:p w14:paraId="59E4D534" w14:textId="77777777" w:rsidR="00481436" w:rsidRDefault="00481436">
            <w:pPr>
              <w:pStyle w:val="TAL"/>
              <w:rPr>
                <w:sz w:val="16"/>
              </w:rPr>
            </w:pPr>
          </w:p>
        </w:tc>
      </w:tr>
      <w:tr w:rsidR="00481436" w14:paraId="2FC79245"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4AD146D" w14:textId="77777777" w:rsidR="00481436" w:rsidRDefault="00481436">
            <w:pPr>
              <w:pStyle w:val="TAL"/>
              <w:rPr>
                <w:sz w:val="16"/>
              </w:rPr>
            </w:pPr>
            <w:r>
              <w:rPr>
                <w:sz w:val="16"/>
              </w:rPr>
              <w:t>s3i200147</w:t>
            </w:r>
          </w:p>
        </w:tc>
        <w:tc>
          <w:tcPr>
            <w:tcW w:w="0" w:type="auto"/>
            <w:tcBorders>
              <w:top w:val="single" w:sz="4" w:space="0" w:color="auto"/>
              <w:left w:val="single" w:sz="4" w:space="0" w:color="auto"/>
              <w:bottom w:val="single" w:sz="4" w:space="0" w:color="auto"/>
              <w:right w:val="single" w:sz="4" w:space="0" w:color="auto"/>
            </w:tcBorders>
            <w:hideMark/>
          </w:tcPr>
          <w:p w14:paraId="2EF5A2A5" w14:textId="77777777" w:rsidR="00481436" w:rsidRDefault="00481436">
            <w:pPr>
              <w:pStyle w:val="TAL"/>
              <w:rPr>
                <w:sz w:val="16"/>
              </w:rPr>
            </w:pPr>
            <w:r>
              <w:rPr>
                <w:sz w:val="16"/>
              </w:rPr>
              <w:t xml:space="preserve">Input to TR 33.929 – corrections to the clause 5 call flows  </w:t>
            </w:r>
          </w:p>
        </w:tc>
        <w:tc>
          <w:tcPr>
            <w:tcW w:w="0" w:type="auto"/>
            <w:tcBorders>
              <w:top w:val="single" w:sz="4" w:space="0" w:color="auto"/>
              <w:left w:val="single" w:sz="4" w:space="0" w:color="auto"/>
              <w:bottom w:val="single" w:sz="4" w:space="0" w:color="auto"/>
              <w:right w:val="single" w:sz="4" w:space="0" w:color="auto"/>
            </w:tcBorders>
            <w:hideMark/>
          </w:tcPr>
          <w:p w14:paraId="206D4FF6"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A156CD"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8BC66B" w14:textId="77777777" w:rsidR="00481436" w:rsidRDefault="00481436">
            <w:pPr>
              <w:pStyle w:val="TAL"/>
              <w:rPr>
                <w:sz w:val="16"/>
              </w:rPr>
            </w:pPr>
            <w:r>
              <w:rPr>
                <w:sz w:val="16"/>
              </w:rPr>
              <w:t>s3i200142</w:t>
            </w:r>
          </w:p>
        </w:tc>
        <w:tc>
          <w:tcPr>
            <w:tcW w:w="0" w:type="auto"/>
            <w:tcBorders>
              <w:top w:val="single" w:sz="4" w:space="0" w:color="auto"/>
              <w:left w:val="single" w:sz="4" w:space="0" w:color="auto"/>
              <w:bottom w:val="single" w:sz="4" w:space="0" w:color="auto"/>
              <w:right w:val="single" w:sz="4" w:space="0" w:color="auto"/>
            </w:tcBorders>
          </w:tcPr>
          <w:p w14:paraId="3147EFCE" w14:textId="77777777" w:rsidR="00481436" w:rsidRDefault="00481436">
            <w:pPr>
              <w:pStyle w:val="TAL"/>
              <w:rPr>
                <w:sz w:val="16"/>
              </w:rPr>
            </w:pPr>
          </w:p>
        </w:tc>
      </w:tr>
      <w:tr w:rsidR="00481436" w14:paraId="324C76D5"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16433224" w14:textId="77777777" w:rsidR="00481436" w:rsidRDefault="00481436">
            <w:pPr>
              <w:pStyle w:val="TAL"/>
              <w:rPr>
                <w:sz w:val="16"/>
              </w:rPr>
            </w:pPr>
            <w:r>
              <w:rPr>
                <w:sz w:val="16"/>
              </w:rPr>
              <w:t>s3i200148</w:t>
            </w:r>
          </w:p>
        </w:tc>
        <w:tc>
          <w:tcPr>
            <w:tcW w:w="0" w:type="auto"/>
            <w:tcBorders>
              <w:top w:val="single" w:sz="4" w:space="0" w:color="auto"/>
              <w:left w:val="single" w:sz="4" w:space="0" w:color="auto"/>
              <w:bottom w:val="single" w:sz="4" w:space="0" w:color="auto"/>
              <w:right w:val="single" w:sz="4" w:space="0" w:color="auto"/>
            </w:tcBorders>
            <w:hideMark/>
          </w:tcPr>
          <w:p w14:paraId="2AE75716" w14:textId="77777777" w:rsidR="00481436" w:rsidRDefault="00481436">
            <w:pPr>
              <w:pStyle w:val="TAL"/>
              <w:rPr>
                <w:sz w:val="16"/>
              </w:rPr>
            </w:pPr>
            <w:r>
              <w:rPr>
                <w:sz w:val="16"/>
              </w:rPr>
              <w:t xml:space="preserve">Input to TR 33.929 – IMS session redirection – inter-CSP  </w:t>
            </w:r>
          </w:p>
        </w:tc>
        <w:tc>
          <w:tcPr>
            <w:tcW w:w="0" w:type="auto"/>
            <w:tcBorders>
              <w:top w:val="single" w:sz="4" w:space="0" w:color="auto"/>
              <w:left w:val="single" w:sz="4" w:space="0" w:color="auto"/>
              <w:bottom w:val="single" w:sz="4" w:space="0" w:color="auto"/>
              <w:right w:val="single" w:sz="4" w:space="0" w:color="auto"/>
            </w:tcBorders>
            <w:hideMark/>
          </w:tcPr>
          <w:p w14:paraId="0804AFD4"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D9FA69"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684FEE" w14:textId="77777777" w:rsidR="00481436" w:rsidRDefault="00481436">
            <w:pPr>
              <w:pStyle w:val="TAL"/>
              <w:rPr>
                <w:sz w:val="16"/>
              </w:rPr>
            </w:pPr>
            <w:r>
              <w:rPr>
                <w:sz w:val="16"/>
              </w:rPr>
              <w:t>s3i200144</w:t>
            </w:r>
          </w:p>
        </w:tc>
        <w:tc>
          <w:tcPr>
            <w:tcW w:w="0" w:type="auto"/>
            <w:tcBorders>
              <w:top w:val="single" w:sz="4" w:space="0" w:color="auto"/>
              <w:left w:val="single" w:sz="4" w:space="0" w:color="auto"/>
              <w:bottom w:val="single" w:sz="4" w:space="0" w:color="auto"/>
              <w:right w:val="single" w:sz="4" w:space="0" w:color="auto"/>
            </w:tcBorders>
          </w:tcPr>
          <w:p w14:paraId="33CF49BC" w14:textId="77777777" w:rsidR="00481436" w:rsidRDefault="00481436">
            <w:pPr>
              <w:pStyle w:val="TAL"/>
              <w:rPr>
                <w:sz w:val="16"/>
              </w:rPr>
            </w:pPr>
          </w:p>
        </w:tc>
      </w:tr>
      <w:tr w:rsidR="00481436" w14:paraId="500F5644"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A77926F" w14:textId="77777777" w:rsidR="00481436" w:rsidRDefault="00481436">
            <w:pPr>
              <w:pStyle w:val="TAL"/>
              <w:rPr>
                <w:sz w:val="16"/>
              </w:rPr>
            </w:pPr>
            <w:r>
              <w:rPr>
                <w:sz w:val="16"/>
              </w:rPr>
              <w:t>s3i200149</w:t>
            </w:r>
          </w:p>
        </w:tc>
        <w:tc>
          <w:tcPr>
            <w:tcW w:w="0" w:type="auto"/>
            <w:tcBorders>
              <w:top w:val="single" w:sz="4" w:space="0" w:color="auto"/>
              <w:left w:val="single" w:sz="4" w:space="0" w:color="auto"/>
              <w:bottom w:val="single" w:sz="4" w:space="0" w:color="auto"/>
              <w:right w:val="single" w:sz="4" w:space="0" w:color="auto"/>
            </w:tcBorders>
            <w:hideMark/>
          </w:tcPr>
          <w:p w14:paraId="183989FD" w14:textId="77777777" w:rsidR="00481436" w:rsidRDefault="00481436">
            <w:pPr>
              <w:pStyle w:val="TAL"/>
              <w:rPr>
                <w:sz w:val="16"/>
              </w:rPr>
            </w:pPr>
            <w:r>
              <w:rPr>
                <w:sz w:val="16"/>
              </w:rPr>
              <w:t xml:space="preserve">Discussion on IMS conferencing and IMS hold related input to TR 33.929  </w:t>
            </w:r>
          </w:p>
        </w:tc>
        <w:tc>
          <w:tcPr>
            <w:tcW w:w="0" w:type="auto"/>
            <w:tcBorders>
              <w:top w:val="single" w:sz="4" w:space="0" w:color="auto"/>
              <w:left w:val="single" w:sz="4" w:space="0" w:color="auto"/>
              <w:bottom w:val="single" w:sz="4" w:space="0" w:color="auto"/>
              <w:right w:val="single" w:sz="4" w:space="0" w:color="auto"/>
            </w:tcBorders>
            <w:hideMark/>
          </w:tcPr>
          <w:p w14:paraId="726F6455" w14:textId="77777777" w:rsidR="00481436" w:rsidRDefault="00481436">
            <w:pPr>
              <w:pStyle w:val="TAL"/>
              <w:rPr>
                <w:sz w:val="16"/>
              </w:rPr>
            </w:pPr>
            <w:r>
              <w:rPr>
                <w:sz w:val="16"/>
              </w:rPr>
              <w:t xml:space="preserve">Nokia, Nokia </w:t>
            </w:r>
            <w:proofErr w:type="spellStart"/>
            <w:r>
              <w:rPr>
                <w:sz w:val="16"/>
              </w:rPr>
              <w:t>Shaghai</w:t>
            </w:r>
            <w:proofErr w:type="spellEnd"/>
            <w:r>
              <w:rPr>
                <w:sz w:val="16"/>
              </w:rPr>
              <w:t xml:space="preserve"> Bell</w:t>
            </w:r>
          </w:p>
        </w:tc>
        <w:tc>
          <w:tcPr>
            <w:tcW w:w="0" w:type="auto"/>
            <w:tcBorders>
              <w:top w:val="single" w:sz="4" w:space="0" w:color="auto"/>
              <w:left w:val="single" w:sz="4" w:space="0" w:color="auto"/>
              <w:bottom w:val="single" w:sz="4" w:space="0" w:color="auto"/>
              <w:right w:val="single" w:sz="4" w:space="0" w:color="auto"/>
            </w:tcBorders>
            <w:hideMark/>
          </w:tcPr>
          <w:p w14:paraId="3668FE46"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4EFA4C2" w14:textId="77777777" w:rsidR="00481436" w:rsidRDefault="00481436">
            <w:pPr>
              <w:pStyle w:val="TAL"/>
              <w:rPr>
                <w:sz w:val="16"/>
              </w:rPr>
            </w:pPr>
            <w:r>
              <w:rPr>
                <w:sz w:val="16"/>
              </w:rPr>
              <w:t>s3i200117</w:t>
            </w:r>
          </w:p>
        </w:tc>
        <w:tc>
          <w:tcPr>
            <w:tcW w:w="0" w:type="auto"/>
            <w:tcBorders>
              <w:top w:val="single" w:sz="4" w:space="0" w:color="auto"/>
              <w:left w:val="single" w:sz="4" w:space="0" w:color="auto"/>
              <w:bottom w:val="single" w:sz="4" w:space="0" w:color="auto"/>
              <w:right w:val="single" w:sz="4" w:space="0" w:color="auto"/>
            </w:tcBorders>
          </w:tcPr>
          <w:p w14:paraId="2890A4CF" w14:textId="77777777" w:rsidR="00481436" w:rsidRDefault="00481436">
            <w:pPr>
              <w:pStyle w:val="TAL"/>
              <w:rPr>
                <w:sz w:val="16"/>
              </w:rPr>
            </w:pPr>
          </w:p>
        </w:tc>
      </w:tr>
      <w:tr w:rsidR="00481436" w14:paraId="3DD22820"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76D49F6" w14:textId="77777777" w:rsidR="00481436" w:rsidRDefault="00481436">
            <w:pPr>
              <w:pStyle w:val="TAL"/>
              <w:rPr>
                <w:sz w:val="16"/>
              </w:rPr>
            </w:pPr>
            <w:r>
              <w:rPr>
                <w:sz w:val="16"/>
              </w:rPr>
              <w:t>s3i200150</w:t>
            </w:r>
          </w:p>
        </w:tc>
        <w:tc>
          <w:tcPr>
            <w:tcW w:w="0" w:type="auto"/>
            <w:tcBorders>
              <w:top w:val="single" w:sz="4" w:space="0" w:color="auto"/>
              <w:left w:val="single" w:sz="4" w:space="0" w:color="auto"/>
              <w:bottom w:val="single" w:sz="4" w:space="0" w:color="auto"/>
              <w:right w:val="single" w:sz="4" w:space="0" w:color="auto"/>
            </w:tcBorders>
            <w:hideMark/>
          </w:tcPr>
          <w:p w14:paraId="36BB6BB6" w14:textId="77777777" w:rsidR="00481436" w:rsidRDefault="00481436">
            <w:pPr>
              <w:pStyle w:val="TAL"/>
              <w:rPr>
                <w:sz w:val="16"/>
              </w:rPr>
            </w:pPr>
            <w:r>
              <w:rPr>
                <w:sz w:val="16"/>
              </w:rPr>
              <w:t>Discussion on IRI fields for ATSSS</w:t>
            </w:r>
          </w:p>
        </w:tc>
        <w:tc>
          <w:tcPr>
            <w:tcW w:w="0" w:type="auto"/>
            <w:tcBorders>
              <w:top w:val="single" w:sz="4" w:space="0" w:color="auto"/>
              <w:left w:val="single" w:sz="4" w:space="0" w:color="auto"/>
              <w:bottom w:val="single" w:sz="4" w:space="0" w:color="auto"/>
              <w:right w:val="single" w:sz="4" w:space="0" w:color="auto"/>
            </w:tcBorders>
            <w:hideMark/>
          </w:tcPr>
          <w:p w14:paraId="4F1FFD02"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193A120A"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D2DB14"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2B791D" w14:textId="77777777" w:rsidR="00481436" w:rsidRDefault="00481436">
            <w:pPr>
              <w:pStyle w:val="TAL"/>
              <w:rPr>
                <w:sz w:val="16"/>
              </w:rPr>
            </w:pPr>
          </w:p>
        </w:tc>
      </w:tr>
      <w:tr w:rsidR="00481436" w14:paraId="44F0C983"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25A1E41" w14:textId="77777777" w:rsidR="00481436" w:rsidRDefault="00481436">
            <w:pPr>
              <w:pStyle w:val="TAL"/>
              <w:rPr>
                <w:sz w:val="16"/>
              </w:rPr>
            </w:pPr>
            <w:r>
              <w:rPr>
                <w:sz w:val="16"/>
              </w:rPr>
              <w:t>s3i200151</w:t>
            </w:r>
          </w:p>
        </w:tc>
        <w:tc>
          <w:tcPr>
            <w:tcW w:w="0" w:type="auto"/>
            <w:tcBorders>
              <w:top w:val="single" w:sz="4" w:space="0" w:color="auto"/>
              <w:left w:val="single" w:sz="4" w:space="0" w:color="auto"/>
              <w:bottom w:val="single" w:sz="4" w:space="0" w:color="auto"/>
              <w:right w:val="single" w:sz="4" w:space="0" w:color="auto"/>
            </w:tcBorders>
            <w:hideMark/>
          </w:tcPr>
          <w:p w14:paraId="16477A29" w14:textId="77777777" w:rsidR="00481436" w:rsidRDefault="00481436">
            <w:pPr>
              <w:pStyle w:val="TAL"/>
              <w:rPr>
                <w:sz w:val="16"/>
              </w:rPr>
            </w:pPr>
            <w:r>
              <w:rPr>
                <w:sz w:val="16"/>
              </w:rPr>
              <w:t>Clarification and Correction of LALS Service Scoping</w:t>
            </w:r>
          </w:p>
        </w:tc>
        <w:tc>
          <w:tcPr>
            <w:tcW w:w="0" w:type="auto"/>
            <w:tcBorders>
              <w:top w:val="single" w:sz="4" w:space="0" w:color="auto"/>
              <w:left w:val="single" w:sz="4" w:space="0" w:color="auto"/>
              <w:bottom w:val="single" w:sz="4" w:space="0" w:color="auto"/>
              <w:right w:val="single" w:sz="4" w:space="0" w:color="auto"/>
            </w:tcBorders>
            <w:hideMark/>
          </w:tcPr>
          <w:p w14:paraId="4F262281" w14:textId="77777777" w:rsidR="00481436" w:rsidRDefault="0048143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05067DC4"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1385F1" w14:textId="77777777" w:rsidR="00481436" w:rsidRDefault="00481436">
            <w:pPr>
              <w:pStyle w:val="TAL"/>
              <w:rPr>
                <w:sz w:val="16"/>
              </w:rPr>
            </w:pPr>
            <w:r>
              <w:rPr>
                <w:sz w:val="16"/>
              </w:rPr>
              <w:t>s3i200139</w:t>
            </w:r>
          </w:p>
        </w:tc>
        <w:tc>
          <w:tcPr>
            <w:tcW w:w="0" w:type="auto"/>
            <w:tcBorders>
              <w:top w:val="single" w:sz="4" w:space="0" w:color="auto"/>
              <w:left w:val="single" w:sz="4" w:space="0" w:color="auto"/>
              <w:bottom w:val="single" w:sz="4" w:space="0" w:color="auto"/>
              <w:right w:val="single" w:sz="4" w:space="0" w:color="auto"/>
            </w:tcBorders>
            <w:hideMark/>
          </w:tcPr>
          <w:p w14:paraId="3906622A" w14:textId="77777777" w:rsidR="00481436" w:rsidRDefault="00481436">
            <w:pPr>
              <w:pStyle w:val="TAL"/>
              <w:rPr>
                <w:sz w:val="16"/>
              </w:rPr>
            </w:pPr>
            <w:r>
              <w:rPr>
                <w:sz w:val="16"/>
              </w:rPr>
              <w:t>s3i200181</w:t>
            </w:r>
          </w:p>
        </w:tc>
      </w:tr>
      <w:tr w:rsidR="00481436" w14:paraId="1BAB75C5"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46F81C7" w14:textId="77777777" w:rsidR="00481436" w:rsidRDefault="00481436">
            <w:pPr>
              <w:pStyle w:val="TAL"/>
              <w:rPr>
                <w:sz w:val="16"/>
              </w:rPr>
            </w:pPr>
            <w:r>
              <w:rPr>
                <w:sz w:val="16"/>
              </w:rPr>
              <w:t>s3i200152</w:t>
            </w:r>
          </w:p>
        </w:tc>
        <w:tc>
          <w:tcPr>
            <w:tcW w:w="0" w:type="auto"/>
            <w:tcBorders>
              <w:top w:val="single" w:sz="4" w:space="0" w:color="auto"/>
              <w:left w:val="single" w:sz="4" w:space="0" w:color="auto"/>
              <w:bottom w:val="single" w:sz="4" w:space="0" w:color="auto"/>
              <w:right w:val="single" w:sz="4" w:space="0" w:color="auto"/>
            </w:tcBorders>
            <w:hideMark/>
          </w:tcPr>
          <w:p w14:paraId="24D28B4F" w14:textId="77777777" w:rsidR="00481436" w:rsidRDefault="00481436">
            <w:pPr>
              <w:pStyle w:val="TAL"/>
              <w:rPr>
                <w:sz w:val="16"/>
              </w:rPr>
            </w:pPr>
            <w:r>
              <w:rPr>
                <w:sz w:val="16"/>
              </w:rPr>
              <w:t>Support for PTC Stage 3</w:t>
            </w:r>
          </w:p>
        </w:tc>
        <w:tc>
          <w:tcPr>
            <w:tcW w:w="0" w:type="auto"/>
            <w:tcBorders>
              <w:top w:val="single" w:sz="4" w:space="0" w:color="auto"/>
              <w:left w:val="single" w:sz="4" w:space="0" w:color="auto"/>
              <w:bottom w:val="single" w:sz="4" w:space="0" w:color="auto"/>
              <w:right w:val="single" w:sz="4" w:space="0" w:color="auto"/>
            </w:tcBorders>
            <w:hideMark/>
          </w:tcPr>
          <w:p w14:paraId="3C370B46"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26B85166" w14:textId="77777777" w:rsidR="00481436" w:rsidRDefault="004814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8178F26"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DB5729" w14:textId="77777777" w:rsidR="00481436" w:rsidRDefault="00481436">
            <w:pPr>
              <w:pStyle w:val="TAL"/>
              <w:rPr>
                <w:sz w:val="16"/>
              </w:rPr>
            </w:pPr>
          </w:p>
        </w:tc>
      </w:tr>
      <w:tr w:rsidR="00481436" w14:paraId="501092D0"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1BD1D10C" w14:textId="77777777" w:rsidR="00481436" w:rsidRDefault="00481436">
            <w:pPr>
              <w:pStyle w:val="TAL"/>
              <w:rPr>
                <w:sz w:val="16"/>
              </w:rPr>
            </w:pPr>
            <w:r>
              <w:rPr>
                <w:sz w:val="16"/>
              </w:rPr>
              <w:t>s3i200153</w:t>
            </w:r>
          </w:p>
        </w:tc>
        <w:tc>
          <w:tcPr>
            <w:tcW w:w="0" w:type="auto"/>
            <w:tcBorders>
              <w:top w:val="single" w:sz="4" w:space="0" w:color="auto"/>
              <w:left w:val="single" w:sz="4" w:space="0" w:color="auto"/>
              <w:bottom w:val="single" w:sz="4" w:space="0" w:color="auto"/>
              <w:right w:val="single" w:sz="4" w:space="0" w:color="auto"/>
            </w:tcBorders>
            <w:hideMark/>
          </w:tcPr>
          <w:p w14:paraId="5B4D81F7" w14:textId="77777777" w:rsidR="00481436" w:rsidRDefault="00481436">
            <w:pPr>
              <w:pStyle w:val="TAL"/>
              <w:rPr>
                <w:sz w:val="16"/>
              </w:rPr>
            </w:pPr>
            <w:r>
              <w:rPr>
                <w:sz w:val="16"/>
              </w:rPr>
              <w:t>Support for PTC Stage 3 asn.1</w:t>
            </w:r>
          </w:p>
        </w:tc>
        <w:tc>
          <w:tcPr>
            <w:tcW w:w="0" w:type="auto"/>
            <w:tcBorders>
              <w:top w:val="single" w:sz="4" w:space="0" w:color="auto"/>
              <w:left w:val="single" w:sz="4" w:space="0" w:color="auto"/>
              <w:bottom w:val="single" w:sz="4" w:space="0" w:color="auto"/>
              <w:right w:val="single" w:sz="4" w:space="0" w:color="auto"/>
            </w:tcBorders>
            <w:hideMark/>
          </w:tcPr>
          <w:p w14:paraId="477FBAF2"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0A33A411" w14:textId="77777777" w:rsidR="00481436" w:rsidRDefault="004814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29E4F5"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418177" w14:textId="77777777" w:rsidR="00481436" w:rsidRDefault="00481436">
            <w:pPr>
              <w:pStyle w:val="TAL"/>
              <w:rPr>
                <w:sz w:val="16"/>
              </w:rPr>
            </w:pPr>
          </w:p>
        </w:tc>
      </w:tr>
      <w:tr w:rsidR="00481436" w14:paraId="550803F6"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6DD1493" w14:textId="77777777" w:rsidR="00481436" w:rsidRDefault="00481436">
            <w:pPr>
              <w:pStyle w:val="TAL"/>
              <w:rPr>
                <w:sz w:val="16"/>
              </w:rPr>
            </w:pPr>
            <w:r>
              <w:rPr>
                <w:sz w:val="16"/>
              </w:rPr>
              <w:t>s3i200154</w:t>
            </w:r>
          </w:p>
        </w:tc>
        <w:tc>
          <w:tcPr>
            <w:tcW w:w="0" w:type="auto"/>
            <w:tcBorders>
              <w:top w:val="single" w:sz="4" w:space="0" w:color="auto"/>
              <w:left w:val="single" w:sz="4" w:space="0" w:color="auto"/>
              <w:bottom w:val="single" w:sz="4" w:space="0" w:color="auto"/>
              <w:right w:val="single" w:sz="4" w:space="0" w:color="auto"/>
            </w:tcBorders>
            <w:hideMark/>
          </w:tcPr>
          <w:p w14:paraId="0A6B0B2B" w14:textId="77777777" w:rsidR="00481436" w:rsidRDefault="00481436">
            <w:pPr>
              <w:pStyle w:val="TAL"/>
              <w:rPr>
                <w:sz w:val="16"/>
              </w:rPr>
            </w:pPr>
            <w:r>
              <w:rPr>
                <w:sz w:val="16"/>
              </w:rPr>
              <w:t>General interception lifecycle and model</w:t>
            </w:r>
          </w:p>
        </w:tc>
        <w:tc>
          <w:tcPr>
            <w:tcW w:w="0" w:type="auto"/>
            <w:tcBorders>
              <w:top w:val="single" w:sz="4" w:space="0" w:color="auto"/>
              <w:left w:val="single" w:sz="4" w:space="0" w:color="auto"/>
              <w:bottom w:val="single" w:sz="4" w:space="0" w:color="auto"/>
              <w:right w:val="single" w:sz="4" w:space="0" w:color="auto"/>
            </w:tcBorders>
            <w:hideMark/>
          </w:tcPr>
          <w:p w14:paraId="47983A33"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35FD9E9B" w14:textId="77777777" w:rsidR="00481436" w:rsidRDefault="004814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BA5F3F"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E4E3E7" w14:textId="77777777" w:rsidR="00481436" w:rsidRDefault="00481436">
            <w:pPr>
              <w:pStyle w:val="TAL"/>
              <w:rPr>
                <w:sz w:val="16"/>
              </w:rPr>
            </w:pPr>
            <w:r>
              <w:rPr>
                <w:sz w:val="16"/>
              </w:rPr>
              <w:t>s3i200184</w:t>
            </w:r>
          </w:p>
        </w:tc>
      </w:tr>
      <w:tr w:rsidR="00481436" w14:paraId="339BAA81"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F8CD58D" w14:textId="77777777" w:rsidR="00481436" w:rsidRDefault="00481436">
            <w:pPr>
              <w:pStyle w:val="TAL"/>
              <w:rPr>
                <w:sz w:val="16"/>
              </w:rPr>
            </w:pPr>
            <w:r>
              <w:rPr>
                <w:sz w:val="16"/>
              </w:rPr>
              <w:t>s3i200155</w:t>
            </w:r>
          </w:p>
        </w:tc>
        <w:tc>
          <w:tcPr>
            <w:tcW w:w="0" w:type="auto"/>
            <w:tcBorders>
              <w:top w:val="single" w:sz="4" w:space="0" w:color="auto"/>
              <w:left w:val="single" w:sz="4" w:space="0" w:color="auto"/>
              <w:bottom w:val="single" w:sz="4" w:space="0" w:color="auto"/>
              <w:right w:val="single" w:sz="4" w:space="0" w:color="auto"/>
            </w:tcBorders>
            <w:hideMark/>
          </w:tcPr>
          <w:p w14:paraId="48E94C40" w14:textId="77777777" w:rsidR="00481436" w:rsidRDefault="00481436">
            <w:pPr>
              <w:pStyle w:val="TAL"/>
              <w:rPr>
                <w:sz w:val="16"/>
              </w:rPr>
            </w:pPr>
            <w:r>
              <w:rPr>
                <w:sz w:val="16"/>
              </w:rPr>
              <w:t>Automated Suspend and Resume</w:t>
            </w:r>
          </w:p>
        </w:tc>
        <w:tc>
          <w:tcPr>
            <w:tcW w:w="0" w:type="auto"/>
            <w:tcBorders>
              <w:top w:val="single" w:sz="4" w:space="0" w:color="auto"/>
              <w:left w:val="single" w:sz="4" w:space="0" w:color="auto"/>
              <w:bottom w:val="single" w:sz="4" w:space="0" w:color="auto"/>
              <w:right w:val="single" w:sz="4" w:space="0" w:color="auto"/>
            </w:tcBorders>
            <w:hideMark/>
          </w:tcPr>
          <w:p w14:paraId="391F1EC6"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79EC5E81" w14:textId="77777777" w:rsidR="00481436" w:rsidRDefault="004814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F26D20"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5164FB" w14:textId="77777777" w:rsidR="00481436" w:rsidRDefault="00481436">
            <w:pPr>
              <w:pStyle w:val="TAL"/>
              <w:rPr>
                <w:sz w:val="16"/>
              </w:rPr>
            </w:pPr>
          </w:p>
        </w:tc>
      </w:tr>
      <w:tr w:rsidR="00481436" w14:paraId="686C5DA3"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5E8EEFA" w14:textId="77777777" w:rsidR="00481436" w:rsidRDefault="00481436">
            <w:pPr>
              <w:pStyle w:val="TAL"/>
              <w:rPr>
                <w:sz w:val="16"/>
              </w:rPr>
            </w:pPr>
            <w:r>
              <w:rPr>
                <w:sz w:val="16"/>
              </w:rPr>
              <w:t>s3i200156</w:t>
            </w:r>
          </w:p>
        </w:tc>
        <w:tc>
          <w:tcPr>
            <w:tcW w:w="0" w:type="auto"/>
            <w:tcBorders>
              <w:top w:val="single" w:sz="4" w:space="0" w:color="auto"/>
              <w:left w:val="single" w:sz="4" w:space="0" w:color="auto"/>
              <w:bottom w:val="single" w:sz="4" w:space="0" w:color="auto"/>
              <w:right w:val="single" w:sz="4" w:space="0" w:color="auto"/>
            </w:tcBorders>
            <w:hideMark/>
          </w:tcPr>
          <w:p w14:paraId="0424DE0A" w14:textId="77777777" w:rsidR="00481436" w:rsidRDefault="00481436">
            <w:pPr>
              <w:pStyle w:val="TAL"/>
              <w:rPr>
                <w:sz w:val="16"/>
              </w:rPr>
            </w:pPr>
            <w:r>
              <w:rPr>
                <w:sz w:val="16"/>
              </w:rPr>
              <w:t>MMS</w:t>
            </w:r>
          </w:p>
        </w:tc>
        <w:tc>
          <w:tcPr>
            <w:tcW w:w="0" w:type="auto"/>
            <w:tcBorders>
              <w:top w:val="single" w:sz="4" w:space="0" w:color="auto"/>
              <w:left w:val="single" w:sz="4" w:space="0" w:color="auto"/>
              <w:bottom w:val="single" w:sz="4" w:space="0" w:color="auto"/>
              <w:right w:val="single" w:sz="4" w:space="0" w:color="auto"/>
            </w:tcBorders>
            <w:hideMark/>
          </w:tcPr>
          <w:p w14:paraId="1566EACB"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284A3A53" w14:textId="77777777" w:rsidR="00481436" w:rsidRDefault="00481436">
            <w:pPr>
              <w:pStyle w:val="TAL"/>
              <w:rPr>
                <w:sz w:val="16"/>
              </w:rPr>
            </w:pPr>
            <w:r>
              <w:rPr>
                <w:sz w:val="16"/>
              </w:rPr>
              <w:t>not concluded</w:t>
            </w:r>
          </w:p>
        </w:tc>
        <w:tc>
          <w:tcPr>
            <w:tcW w:w="0" w:type="auto"/>
            <w:tcBorders>
              <w:top w:val="single" w:sz="4" w:space="0" w:color="auto"/>
              <w:left w:val="single" w:sz="4" w:space="0" w:color="auto"/>
              <w:bottom w:val="single" w:sz="4" w:space="0" w:color="auto"/>
              <w:right w:val="single" w:sz="4" w:space="0" w:color="auto"/>
            </w:tcBorders>
          </w:tcPr>
          <w:p w14:paraId="42AC4E0E"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3B48FF" w14:textId="77777777" w:rsidR="00481436" w:rsidRDefault="00481436">
            <w:pPr>
              <w:pStyle w:val="TAL"/>
              <w:rPr>
                <w:sz w:val="16"/>
              </w:rPr>
            </w:pPr>
          </w:p>
        </w:tc>
      </w:tr>
      <w:tr w:rsidR="00481436" w14:paraId="05A33F05"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05131D9" w14:textId="77777777" w:rsidR="00481436" w:rsidRDefault="00481436">
            <w:pPr>
              <w:pStyle w:val="TAL"/>
              <w:rPr>
                <w:sz w:val="16"/>
              </w:rPr>
            </w:pPr>
            <w:r>
              <w:rPr>
                <w:sz w:val="16"/>
              </w:rPr>
              <w:t>s3i200157</w:t>
            </w:r>
          </w:p>
        </w:tc>
        <w:tc>
          <w:tcPr>
            <w:tcW w:w="0" w:type="auto"/>
            <w:tcBorders>
              <w:top w:val="single" w:sz="4" w:space="0" w:color="auto"/>
              <w:left w:val="single" w:sz="4" w:space="0" w:color="auto"/>
              <w:bottom w:val="single" w:sz="4" w:space="0" w:color="auto"/>
              <w:right w:val="single" w:sz="4" w:space="0" w:color="auto"/>
            </w:tcBorders>
            <w:hideMark/>
          </w:tcPr>
          <w:p w14:paraId="65F2206E" w14:textId="77777777" w:rsidR="00481436" w:rsidRDefault="00481436">
            <w:pPr>
              <w:pStyle w:val="TAL"/>
              <w:rPr>
                <w:sz w:val="16"/>
              </w:rPr>
            </w:pPr>
            <w:r>
              <w:rPr>
                <w:sz w:val="16"/>
              </w:rPr>
              <w:t>Summary report of ETSI TC LI</w:t>
            </w:r>
          </w:p>
        </w:tc>
        <w:tc>
          <w:tcPr>
            <w:tcW w:w="0" w:type="auto"/>
            <w:tcBorders>
              <w:top w:val="single" w:sz="4" w:space="0" w:color="auto"/>
              <w:left w:val="single" w:sz="4" w:space="0" w:color="auto"/>
              <w:bottom w:val="single" w:sz="4" w:space="0" w:color="auto"/>
              <w:right w:val="single" w:sz="4" w:space="0" w:color="auto"/>
            </w:tcBorders>
            <w:hideMark/>
          </w:tcPr>
          <w:p w14:paraId="14D30A8F" w14:textId="77777777" w:rsidR="00481436" w:rsidRDefault="00481436">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14:paraId="7F48C751"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13778C"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DDF8EB" w14:textId="77777777" w:rsidR="00481436" w:rsidRDefault="00481436">
            <w:pPr>
              <w:pStyle w:val="TAL"/>
              <w:rPr>
                <w:sz w:val="16"/>
              </w:rPr>
            </w:pPr>
          </w:p>
        </w:tc>
      </w:tr>
      <w:tr w:rsidR="00481436" w14:paraId="3DDBC976"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2B548A7" w14:textId="77777777" w:rsidR="00481436" w:rsidRDefault="00481436">
            <w:pPr>
              <w:pStyle w:val="TAL"/>
              <w:rPr>
                <w:sz w:val="16"/>
              </w:rPr>
            </w:pPr>
            <w:r>
              <w:rPr>
                <w:sz w:val="16"/>
              </w:rPr>
              <w:t>s3i200158</w:t>
            </w:r>
          </w:p>
        </w:tc>
        <w:tc>
          <w:tcPr>
            <w:tcW w:w="0" w:type="auto"/>
            <w:tcBorders>
              <w:top w:val="single" w:sz="4" w:space="0" w:color="auto"/>
              <w:left w:val="single" w:sz="4" w:space="0" w:color="auto"/>
              <w:bottom w:val="single" w:sz="4" w:space="0" w:color="auto"/>
              <w:right w:val="single" w:sz="4" w:space="0" w:color="auto"/>
            </w:tcBorders>
            <w:hideMark/>
          </w:tcPr>
          <w:p w14:paraId="5FB12474" w14:textId="77777777" w:rsidR="00481436" w:rsidRDefault="00481436">
            <w:pPr>
              <w:pStyle w:val="TAL"/>
              <w:rPr>
                <w:sz w:val="16"/>
              </w:rPr>
            </w:pPr>
            <w:r>
              <w:rPr>
                <w:sz w:val="16"/>
              </w:rPr>
              <w:t>LS IN from ISG NIN (Non-IP Networking)</w:t>
            </w:r>
          </w:p>
        </w:tc>
        <w:tc>
          <w:tcPr>
            <w:tcW w:w="0" w:type="auto"/>
            <w:tcBorders>
              <w:top w:val="single" w:sz="4" w:space="0" w:color="auto"/>
              <w:left w:val="single" w:sz="4" w:space="0" w:color="auto"/>
              <w:bottom w:val="single" w:sz="4" w:space="0" w:color="auto"/>
              <w:right w:val="single" w:sz="4" w:space="0" w:color="auto"/>
            </w:tcBorders>
            <w:hideMark/>
          </w:tcPr>
          <w:p w14:paraId="29D064A9" w14:textId="77777777" w:rsidR="00481436" w:rsidRDefault="00481436">
            <w:pPr>
              <w:pStyle w:val="TAL"/>
              <w:rPr>
                <w:sz w:val="16"/>
              </w:rPr>
            </w:pPr>
            <w:r>
              <w:rPr>
                <w:sz w:val="16"/>
              </w:rPr>
              <w:t>ETSI ISG NIN</w:t>
            </w:r>
          </w:p>
        </w:tc>
        <w:tc>
          <w:tcPr>
            <w:tcW w:w="0" w:type="auto"/>
            <w:tcBorders>
              <w:top w:val="single" w:sz="4" w:space="0" w:color="auto"/>
              <w:left w:val="single" w:sz="4" w:space="0" w:color="auto"/>
              <w:bottom w:val="single" w:sz="4" w:space="0" w:color="auto"/>
              <w:right w:val="single" w:sz="4" w:space="0" w:color="auto"/>
            </w:tcBorders>
            <w:hideMark/>
          </w:tcPr>
          <w:p w14:paraId="3AB27E2A"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9ED1C5"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E25B78" w14:textId="77777777" w:rsidR="00481436" w:rsidRDefault="00481436">
            <w:pPr>
              <w:pStyle w:val="TAL"/>
              <w:rPr>
                <w:sz w:val="16"/>
              </w:rPr>
            </w:pPr>
          </w:p>
        </w:tc>
      </w:tr>
      <w:tr w:rsidR="00481436" w14:paraId="38F2BEF0"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3CC768E" w14:textId="77777777" w:rsidR="00481436" w:rsidRDefault="00481436">
            <w:pPr>
              <w:pStyle w:val="TAL"/>
              <w:rPr>
                <w:sz w:val="16"/>
              </w:rPr>
            </w:pPr>
            <w:r>
              <w:rPr>
                <w:sz w:val="16"/>
              </w:rPr>
              <w:t>s3i200159</w:t>
            </w:r>
          </w:p>
        </w:tc>
        <w:tc>
          <w:tcPr>
            <w:tcW w:w="0" w:type="auto"/>
            <w:tcBorders>
              <w:top w:val="single" w:sz="4" w:space="0" w:color="auto"/>
              <w:left w:val="single" w:sz="4" w:space="0" w:color="auto"/>
              <w:bottom w:val="single" w:sz="4" w:space="0" w:color="auto"/>
              <w:right w:val="single" w:sz="4" w:space="0" w:color="auto"/>
            </w:tcBorders>
            <w:hideMark/>
          </w:tcPr>
          <w:p w14:paraId="45ECF263" w14:textId="77777777" w:rsidR="00481436" w:rsidRDefault="00481436">
            <w:pPr>
              <w:pStyle w:val="TAL"/>
              <w:rPr>
                <w:sz w:val="16"/>
              </w:rPr>
            </w:pPr>
            <w:r>
              <w:rPr>
                <w:sz w:val="16"/>
              </w:rPr>
              <w:t>LS on payload format allocations for ETSI TS 103 221-2</w:t>
            </w:r>
          </w:p>
        </w:tc>
        <w:tc>
          <w:tcPr>
            <w:tcW w:w="0" w:type="auto"/>
            <w:tcBorders>
              <w:top w:val="single" w:sz="4" w:space="0" w:color="auto"/>
              <w:left w:val="single" w:sz="4" w:space="0" w:color="auto"/>
              <w:bottom w:val="single" w:sz="4" w:space="0" w:color="auto"/>
              <w:right w:val="single" w:sz="4" w:space="0" w:color="auto"/>
            </w:tcBorders>
            <w:hideMark/>
          </w:tcPr>
          <w:p w14:paraId="2E1BA0C6" w14:textId="77777777" w:rsidR="00481436" w:rsidRDefault="00481436">
            <w:pPr>
              <w:pStyle w:val="TAL"/>
              <w:rPr>
                <w:sz w:val="16"/>
              </w:rPr>
            </w:pPr>
            <w:r>
              <w:rPr>
                <w:sz w:val="16"/>
              </w:rPr>
              <w:t>SA WG3-LI</w:t>
            </w:r>
          </w:p>
        </w:tc>
        <w:tc>
          <w:tcPr>
            <w:tcW w:w="0" w:type="auto"/>
            <w:tcBorders>
              <w:top w:val="single" w:sz="4" w:space="0" w:color="auto"/>
              <w:left w:val="single" w:sz="4" w:space="0" w:color="auto"/>
              <w:bottom w:val="single" w:sz="4" w:space="0" w:color="auto"/>
              <w:right w:val="single" w:sz="4" w:space="0" w:color="auto"/>
            </w:tcBorders>
            <w:hideMark/>
          </w:tcPr>
          <w:p w14:paraId="74F3997A" w14:textId="77777777" w:rsidR="00481436" w:rsidRDefault="004814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53DD73" w14:textId="77777777" w:rsidR="00481436" w:rsidRDefault="0048143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634FA1" w14:textId="77777777" w:rsidR="00481436" w:rsidRDefault="00481436">
            <w:pPr>
              <w:pStyle w:val="TAL"/>
              <w:rPr>
                <w:sz w:val="16"/>
              </w:rPr>
            </w:pPr>
            <w:r>
              <w:rPr>
                <w:sz w:val="16"/>
              </w:rPr>
              <w:t>-</w:t>
            </w:r>
          </w:p>
        </w:tc>
      </w:tr>
      <w:tr w:rsidR="00481436" w14:paraId="64E28EAF"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393C2F2" w14:textId="77777777" w:rsidR="00481436" w:rsidRDefault="00481436">
            <w:pPr>
              <w:pStyle w:val="TAL"/>
              <w:rPr>
                <w:sz w:val="16"/>
              </w:rPr>
            </w:pPr>
            <w:r>
              <w:rPr>
                <w:sz w:val="16"/>
              </w:rPr>
              <w:t>s3i200160</w:t>
            </w:r>
          </w:p>
        </w:tc>
        <w:tc>
          <w:tcPr>
            <w:tcW w:w="0" w:type="auto"/>
            <w:tcBorders>
              <w:top w:val="single" w:sz="4" w:space="0" w:color="auto"/>
              <w:left w:val="single" w:sz="4" w:space="0" w:color="auto"/>
              <w:bottom w:val="single" w:sz="4" w:space="0" w:color="auto"/>
              <w:right w:val="single" w:sz="4" w:space="0" w:color="auto"/>
            </w:tcBorders>
            <w:hideMark/>
          </w:tcPr>
          <w:p w14:paraId="66AA9BDF" w14:textId="77777777" w:rsidR="00481436" w:rsidRDefault="00481436">
            <w:pPr>
              <w:pStyle w:val="TAL"/>
              <w:rPr>
                <w:sz w:val="16"/>
              </w:rPr>
            </w:pPr>
            <w:r>
              <w:rPr>
                <w:sz w:val="16"/>
              </w:rPr>
              <w:t>EPC porting in TS 33.128</w:t>
            </w:r>
          </w:p>
        </w:tc>
        <w:tc>
          <w:tcPr>
            <w:tcW w:w="0" w:type="auto"/>
            <w:tcBorders>
              <w:top w:val="single" w:sz="4" w:space="0" w:color="auto"/>
              <w:left w:val="single" w:sz="4" w:space="0" w:color="auto"/>
              <w:bottom w:val="single" w:sz="4" w:space="0" w:color="auto"/>
              <w:right w:val="single" w:sz="4" w:space="0" w:color="auto"/>
            </w:tcBorders>
            <w:hideMark/>
          </w:tcPr>
          <w:p w14:paraId="3A2AB1AC" w14:textId="77777777" w:rsidR="00481436" w:rsidRDefault="0048143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2EEF066"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893585" w14:textId="77777777" w:rsidR="00481436" w:rsidRDefault="00481436">
            <w:pPr>
              <w:pStyle w:val="TAL"/>
              <w:rPr>
                <w:sz w:val="16"/>
              </w:rPr>
            </w:pPr>
            <w:r>
              <w:rPr>
                <w:sz w:val="16"/>
              </w:rPr>
              <w:t>s3i200103</w:t>
            </w:r>
          </w:p>
        </w:tc>
        <w:tc>
          <w:tcPr>
            <w:tcW w:w="0" w:type="auto"/>
            <w:tcBorders>
              <w:top w:val="single" w:sz="4" w:space="0" w:color="auto"/>
              <w:left w:val="single" w:sz="4" w:space="0" w:color="auto"/>
              <w:bottom w:val="single" w:sz="4" w:space="0" w:color="auto"/>
              <w:right w:val="single" w:sz="4" w:space="0" w:color="auto"/>
            </w:tcBorders>
            <w:hideMark/>
          </w:tcPr>
          <w:p w14:paraId="71D71F8E" w14:textId="77777777" w:rsidR="00481436" w:rsidRDefault="00481436">
            <w:pPr>
              <w:pStyle w:val="TAL"/>
              <w:rPr>
                <w:sz w:val="16"/>
              </w:rPr>
            </w:pPr>
            <w:r>
              <w:rPr>
                <w:sz w:val="16"/>
              </w:rPr>
              <w:t>-</w:t>
            </w:r>
          </w:p>
        </w:tc>
      </w:tr>
      <w:tr w:rsidR="00481436" w14:paraId="029DC649"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288B267" w14:textId="77777777" w:rsidR="00481436" w:rsidRDefault="00481436">
            <w:pPr>
              <w:pStyle w:val="TAL"/>
              <w:rPr>
                <w:sz w:val="16"/>
              </w:rPr>
            </w:pPr>
            <w:r>
              <w:rPr>
                <w:sz w:val="16"/>
              </w:rPr>
              <w:t>s3i200161</w:t>
            </w:r>
          </w:p>
        </w:tc>
        <w:tc>
          <w:tcPr>
            <w:tcW w:w="0" w:type="auto"/>
            <w:tcBorders>
              <w:top w:val="single" w:sz="4" w:space="0" w:color="auto"/>
              <w:left w:val="single" w:sz="4" w:space="0" w:color="auto"/>
              <w:bottom w:val="single" w:sz="4" w:space="0" w:color="auto"/>
              <w:right w:val="single" w:sz="4" w:space="0" w:color="auto"/>
            </w:tcBorders>
            <w:hideMark/>
          </w:tcPr>
          <w:p w14:paraId="313109A9" w14:textId="077A0939" w:rsidR="00481436" w:rsidRDefault="00481436">
            <w:pPr>
              <w:pStyle w:val="TAL"/>
              <w:rPr>
                <w:sz w:val="16"/>
              </w:rPr>
            </w:pPr>
            <w:r>
              <w:rPr>
                <w:sz w:val="16"/>
              </w:rPr>
              <w:t>LS on Location information for SMS over IMS</w:t>
            </w:r>
          </w:p>
        </w:tc>
        <w:tc>
          <w:tcPr>
            <w:tcW w:w="0" w:type="auto"/>
            <w:tcBorders>
              <w:top w:val="single" w:sz="4" w:space="0" w:color="auto"/>
              <w:left w:val="single" w:sz="4" w:space="0" w:color="auto"/>
              <w:bottom w:val="single" w:sz="4" w:space="0" w:color="auto"/>
              <w:right w:val="single" w:sz="4" w:space="0" w:color="auto"/>
            </w:tcBorders>
            <w:hideMark/>
          </w:tcPr>
          <w:p w14:paraId="414C75FB" w14:textId="77777777" w:rsidR="00481436" w:rsidRDefault="0048143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D56F301" w14:textId="77777777" w:rsidR="00481436" w:rsidRDefault="004814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BB53883" w14:textId="77777777" w:rsidR="00481436" w:rsidRDefault="00481436">
            <w:pPr>
              <w:pStyle w:val="TAL"/>
              <w:rPr>
                <w:sz w:val="16"/>
              </w:rPr>
            </w:pPr>
            <w:r>
              <w:rPr>
                <w:sz w:val="16"/>
              </w:rPr>
              <w:t>s3i200105</w:t>
            </w:r>
          </w:p>
        </w:tc>
        <w:tc>
          <w:tcPr>
            <w:tcW w:w="0" w:type="auto"/>
            <w:tcBorders>
              <w:top w:val="single" w:sz="4" w:space="0" w:color="auto"/>
              <w:left w:val="single" w:sz="4" w:space="0" w:color="auto"/>
              <w:bottom w:val="single" w:sz="4" w:space="0" w:color="auto"/>
              <w:right w:val="single" w:sz="4" w:space="0" w:color="auto"/>
            </w:tcBorders>
            <w:hideMark/>
          </w:tcPr>
          <w:p w14:paraId="724600E8" w14:textId="77777777" w:rsidR="00481436" w:rsidRDefault="00481436">
            <w:pPr>
              <w:pStyle w:val="TAL"/>
              <w:rPr>
                <w:sz w:val="16"/>
              </w:rPr>
            </w:pPr>
            <w:r>
              <w:rPr>
                <w:sz w:val="16"/>
              </w:rPr>
              <w:t>-</w:t>
            </w:r>
          </w:p>
        </w:tc>
      </w:tr>
      <w:tr w:rsidR="00481436" w14:paraId="5893A389"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9CC97B0" w14:textId="77777777" w:rsidR="00481436" w:rsidRDefault="00481436">
            <w:pPr>
              <w:pStyle w:val="TAL"/>
              <w:rPr>
                <w:sz w:val="16"/>
              </w:rPr>
            </w:pPr>
            <w:r>
              <w:rPr>
                <w:sz w:val="16"/>
              </w:rPr>
              <w:t>s3i200162</w:t>
            </w:r>
          </w:p>
        </w:tc>
        <w:tc>
          <w:tcPr>
            <w:tcW w:w="0" w:type="auto"/>
            <w:tcBorders>
              <w:top w:val="single" w:sz="4" w:space="0" w:color="auto"/>
              <w:left w:val="single" w:sz="4" w:space="0" w:color="auto"/>
              <w:bottom w:val="single" w:sz="4" w:space="0" w:color="auto"/>
              <w:right w:val="single" w:sz="4" w:space="0" w:color="auto"/>
            </w:tcBorders>
            <w:hideMark/>
          </w:tcPr>
          <w:p w14:paraId="38E42B7C" w14:textId="77777777" w:rsidR="00481436" w:rsidRDefault="00481436">
            <w:pPr>
              <w:pStyle w:val="TAL"/>
              <w:rPr>
                <w:sz w:val="16"/>
              </w:rPr>
            </w:pPr>
            <w:r>
              <w:rPr>
                <w:sz w:val="16"/>
              </w:rPr>
              <w:t>Corrections to Target Identifier Formats</w:t>
            </w:r>
          </w:p>
        </w:tc>
        <w:tc>
          <w:tcPr>
            <w:tcW w:w="0" w:type="auto"/>
            <w:tcBorders>
              <w:top w:val="single" w:sz="4" w:space="0" w:color="auto"/>
              <w:left w:val="single" w:sz="4" w:space="0" w:color="auto"/>
              <w:bottom w:val="single" w:sz="4" w:space="0" w:color="auto"/>
              <w:right w:val="single" w:sz="4" w:space="0" w:color="auto"/>
            </w:tcBorders>
            <w:hideMark/>
          </w:tcPr>
          <w:p w14:paraId="2464F7DC"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50857528"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EC6F40" w14:textId="77777777" w:rsidR="00481436" w:rsidRDefault="00481436">
            <w:pPr>
              <w:pStyle w:val="TAL"/>
              <w:rPr>
                <w:sz w:val="16"/>
              </w:rPr>
            </w:pPr>
            <w:r>
              <w:rPr>
                <w:sz w:val="16"/>
              </w:rPr>
              <w:t>s3i200109</w:t>
            </w:r>
          </w:p>
        </w:tc>
        <w:tc>
          <w:tcPr>
            <w:tcW w:w="0" w:type="auto"/>
            <w:tcBorders>
              <w:top w:val="single" w:sz="4" w:space="0" w:color="auto"/>
              <w:left w:val="single" w:sz="4" w:space="0" w:color="auto"/>
              <w:bottom w:val="single" w:sz="4" w:space="0" w:color="auto"/>
              <w:right w:val="single" w:sz="4" w:space="0" w:color="auto"/>
            </w:tcBorders>
            <w:hideMark/>
          </w:tcPr>
          <w:p w14:paraId="4B74BD6C" w14:textId="77777777" w:rsidR="00481436" w:rsidRDefault="00481436">
            <w:pPr>
              <w:pStyle w:val="TAL"/>
              <w:rPr>
                <w:sz w:val="16"/>
              </w:rPr>
            </w:pPr>
            <w:r>
              <w:rPr>
                <w:sz w:val="16"/>
              </w:rPr>
              <w:t>-</w:t>
            </w:r>
          </w:p>
        </w:tc>
      </w:tr>
      <w:tr w:rsidR="00481436" w14:paraId="64A09AE1"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2F5ADAA" w14:textId="77777777" w:rsidR="00481436" w:rsidRDefault="00481436">
            <w:pPr>
              <w:pStyle w:val="TAL"/>
              <w:rPr>
                <w:sz w:val="16"/>
              </w:rPr>
            </w:pPr>
            <w:r>
              <w:rPr>
                <w:sz w:val="16"/>
              </w:rPr>
              <w:t>s3i200163</w:t>
            </w:r>
          </w:p>
        </w:tc>
        <w:tc>
          <w:tcPr>
            <w:tcW w:w="0" w:type="auto"/>
            <w:tcBorders>
              <w:top w:val="single" w:sz="4" w:space="0" w:color="auto"/>
              <w:left w:val="single" w:sz="4" w:space="0" w:color="auto"/>
              <w:bottom w:val="single" w:sz="4" w:space="0" w:color="auto"/>
              <w:right w:val="single" w:sz="4" w:space="0" w:color="auto"/>
            </w:tcBorders>
            <w:hideMark/>
          </w:tcPr>
          <w:p w14:paraId="16142602" w14:textId="77777777" w:rsidR="00481436" w:rsidRDefault="00481436">
            <w:pPr>
              <w:pStyle w:val="TAL"/>
              <w:rPr>
                <w:sz w:val="16"/>
              </w:rPr>
            </w:pPr>
            <w:r>
              <w:rPr>
                <w:sz w:val="16"/>
              </w:rPr>
              <w:t>IRI fields for ATSSS</w:t>
            </w:r>
          </w:p>
        </w:tc>
        <w:tc>
          <w:tcPr>
            <w:tcW w:w="0" w:type="auto"/>
            <w:tcBorders>
              <w:top w:val="single" w:sz="4" w:space="0" w:color="auto"/>
              <w:left w:val="single" w:sz="4" w:space="0" w:color="auto"/>
              <w:bottom w:val="single" w:sz="4" w:space="0" w:color="auto"/>
              <w:right w:val="single" w:sz="4" w:space="0" w:color="auto"/>
            </w:tcBorders>
            <w:hideMark/>
          </w:tcPr>
          <w:p w14:paraId="1E02C6A3"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6B8B1F9F"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4910BE" w14:textId="77777777" w:rsidR="00481436" w:rsidRDefault="00481436">
            <w:pPr>
              <w:pStyle w:val="TAL"/>
              <w:rPr>
                <w:sz w:val="16"/>
              </w:rPr>
            </w:pPr>
            <w:r>
              <w:rPr>
                <w:sz w:val="16"/>
              </w:rPr>
              <w:t>s3i200110</w:t>
            </w:r>
          </w:p>
        </w:tc>
        <w:tc>
          <w:tcPr>
            <w:tcW w:w="0" w:type="auto"/>
            <w:tcBorders>
              <w:top w:val="single" w:sz="4" w:space="0" w:color="auto"/>
              <w:left w:val="single" w:sz="4" w:space="0" w:color="auto"/>
              <w:bottom w:val="single" w:sz="4" w:space="0" w:color="auto"/>
              <w:right w:val="single" w:sz="4" w:space="0" w:color="auto"/>
            </w:tcBorders>
            <w:hideMark/>
          </w:tcPr>
          <w:p w14:paraId="35143E23" w14:textId="77777777" w:rsidR="00481436" w:rsidRDefault="00481436">
            <w:pPr>
              <w:pStyle w:val="TAL"/>
              <w:rPr>
                <w:sz w:val="16"/>
              </w:rPr>
            </w:pPr>
            <w:r>
              <w:rPr>
                <w:sz w:val="16"/>
              </w:rPr>
              <w:t>-</w:t>
            </w:r>
          </w:p>
        </w:tc>
      </w:tr>
      <w:tr w:rsidR="00481436" w14:paraId="28D3E2B0"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062A599" w14:textId="77777777" w:rsidR="00481436" w:rsidRDefault="00481436">
            <w:pPr>
              <w:pStyle w:val="TAL"/>
              <w:rPr>
                <w:sz w:val="16"/>
              </w:rPr>
            </w:pPr>
            <w:r>
              <w:rPr>
                <w:sz w:val="16"/>
              </w:rPr>
              <w:t>s3i200164</w:t>
            </w:r>
          </w:p>
        </w:tc>
        <w:tc>
          <w:tcPr>
            <w:tcW w:w="0" w:type="auto"/>
            <w:tcBorders>
              <w:top w:val="single" w:sz="4" w:space="0" w:color="auto"/>
              <w:left w:val="single" w:sz="4" w:space="0" w:color="auto"/>
              <w:bottom w:val="single" w:sz="4" w:space="0" w:color="auto"/>
              <w:right w:val="single" w:sz="4" w:space="0" w:color="auto"/>
            </w:tcBorders>
            <w:hideMark/>
          </w:tcPr>
          <w:p w14:paraId="63779BB9" w14:textId="77777777" w:rsidR="00481436" w:rsidRDefault="00481436">
            <w:pPr>
              <w:pStyle w:val="TAL"/>
              <w:rPr>
                <w:sz w:val="16"/>
              </w:rPr>
            </w:pPr>
            <w:r>
              <w:rPr>
                <w:sz w:val="16"/>
              </w:rPr>
              <w:t>Drafting rule update</w:t>
            </w:r>
          </w:p>
        </w:tc>
        <w:tc>
          <w:tcPr>
            <w:tcW w:w="0" w:type="auto"/>
            <w:tcBorders>
              <w:top w:val="single" w:sz="4" w:space="0" w:color="auto"/>
              <w:left w:val="single" w:sz="4" w:space="0" w:color="auto"/>
              <w:bottom w:val="single" w:sz="4" w:space="0" w:color="auto"/>
              <w:right w:val="single" w:sz="4" w:space="0" w:color="auto"/>
            </w:tcBorders>
            <w:hideMark/>
          </w:tcPr>
          <w:p w14:paraId="7E9DEA70"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0B37B7F0"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981F5E" w14:textId="77777777" w:rsidR="00481436" w:rsidRDefault="00481436">
            <w:pPr>
              <w:pStyle w:val="TAL"/>
              <w:rPr>
                <w:sz w:val="16"/>
              </w:rPr>
            </w:pPr>
            <w:r>
              <w:rPr>
                <w:sz w:val="16"/>
              </w:rPr>
              <w:t>s3i200111</w:t>
            </w:r>
          </w:p>
        </w:tc>
        <w:tc>
          <w:tcPr>
            <w:tcW w:w="0" w:type="auto"/>
            <w:tcBorders>
              <w:top w:val="single" w:sz="4" w:space="0" w:color="auto"/>
              <w:left w:val="single" w:sz="4" w:space="0" w:color="auto"/>
              <w:bottom w:val="single" w:sz="4" w:space="0" w:color="auto"/>
              <w:right w:val="single" w:sz="4" w:space="0" w:color="auto"/>
            </w:tcBorders>
            <w:hideMark/>
          </w:tcPr>
          <w:p w14:paraId="2DF8474B" w14:textId="77777777" w:rsidR="00481436" w:rsidRDefault="00481436">
            <w:pPr>
              <w:pStyle w:val="TAL"/>
              <w:rPr>
                <w:sz w:val="16"/>
              </w:rPr>
            </w:pPr>
            <w:r>
              <w:rPr>
                <w:sz w:val="16"/>
              </w:rPr>
              <w:t>-</w:t>
            </w:r>
          </w:p>
        </w:tc>
      </w:tr>
      <w:tr w:rsidR="00481436" w14:paraId="7F93EA97"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3AC36A1" w14:textId="77777777" w:rsidR="00481436" w:rsidRDefault="00481436">
            <w:pPr>
              <w:pStyle w:val="TAL"/>
              <w:rPr>
                <w:sz w:val="16"/>
              </w:rPr>
            </w:pPr>
            <w:r>
              <w:rPr>
                <w:sz w:val="16"/>
              </w:rPr>
              <w:t>s3i200165</w:t>
            </w:r>
          </w:p>
        </w:tc>
        <w:tc>
          <w:tcPr>
            <w:tcW w:w="0" w:type="auto"/>
            <w:tcBorders>
              <w:top w:val="single" w:sz="4" w:space="0" w:color="auto"/>
              <w:left w:val="single" w:sz="4" w:space="0" w:color="auto"/>
              <w:bottom w:val="single" w:sz="4" w:space="0" w:color="auto"/>
              <w:right w:val="single" w:sz="4" w:space="0" w:color="auto"/>
            </w:tcBorders>
            <w:hideMark/>
          </w:tcPr>
          <w:p w14:paraId="60B89D45" w14:textId="77777777" w:rsidR="00481436" w:rsidRDefault="00481436">
            <w:pPr>
              <w:pStyle w:val="TAL"/>
              <w:rPr>
                <w:sz w:val="16"/>
              </w:rPr>
            </w:pPr>
            <w:r>
              <w:rPr>
                <w:sz w:val="16"/>
              </w:rPr>
              <w:t>Fixing ASN1 to match drafting rules</w:t>
            </w:r>
          </w:p>
        </w:tc>
        <w:tc>
          <w:tcPr>
            <w:tcW w:w="0" w:type="auto"/>
            <w:tcBorders>
              <w:top w:val="single" w:sz="4" w:space="0" w:color="auto"/>
              <w:left w:val="single" w:sz="4" w:space="0" w:color="auto"/>
              <w:bottom w:val="single" w:sz="4" w:space="0" w:color="auto"/>
              <w:right w:val="single" w:sz="4" w:space="0" w:color="auto"/>
            </w:tcBorders>
            <w:hideMark/>
          </w:tcPr>
          <w:p w14:paraId="257657A7"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480D779C"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B282A0" w14:textId="77777777" w:rsidR="00481436" w:rsidRDefault="00481436">
            <w:pPr>
              <w:pStyle w:val="TAL"/>
              <w:rPr>
                <w:sz w:val="16"/>
              </w:rPr>
            </w:pPr>
            <w:r>
              <w:rPr>
                <w:sz w:val="16"/>
              </w:rPr>
              <w:t>s3i200112</w:t>
            </w:r>
          </w:p>
        </w:tc>
        <w:tc>
          <w:tcPr>
            <w:tcW w:w="0" w:type="auto"/>
            <w:tcBorders>
              <w:top w:val="single" w:sz="4" w:space="0" w:color="auto"/>
              <w:left w:val="single" w:sz="4" w:space="0" w:color="auto"/>
              <w:bottom w:val="single" w:sz="4" w:space="0" w:color="auto"/>
              <w:right w:val="single" w:sz="4" w:space="0" w:color="auto"/>
            </w:tcBorders>
            <w:hideMark/>
          </w:tcPr>
          <w:p w14:paraId="2649FDA2" w14:textId="77777777" w:rsidR="00481436" w:rsidRDefault="00481436">
            <w:pPr>
              <w:pStyle w:val="TAL"/>
              <w:rPr>
                <w:sz w:val="16"/>
              </w:rPr>
            </w:pPr>
            <w:r>
              <w:rPr>
                <w:sz w:val="16"/>
              </w:rPr>
              <w:t>-</w:t>
            </w:r>
          </w:p>
        </w:tc>
      </w:tr>
      <w:tr w:rsidR="00481436" w14:paraId="39D5F1A3"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89BB2A4" w14:textId="77777777" w:rsidR="00481436" w:rsidRDefault="00481436">
            <w:pPr>
              <w:pStyle w:val="TAL"/>
              <w:rPr>
                <w:sz w:val="16"/>
              </w:rPr>
            </w:pPr>
            <w:r>
              <w:rPr>
                <w:sz w:val="16"/>
              </w:rPr>
              <w:t>s3i200166</w:t>
            </w:r>
          </w:p>
        </w:tc>
        <w:tc>
          <w:tcPr>
            <w:tcW w:w="0" w:type="auto"/>
            <w:tcBorders>
              <w:top w:val="single" w:sz="4" w:space="0" w:color="auto"/>
              <w:left w:val="single" w:sz="4" w:space="0" w:color="auto"/>
              <w:bottom w:val="single" w:sz="4" w:space="0" w:color="auto"/>
              <w:right w:val="single" w:sz="4" w:space="0" w:color="auto"/>
            </w:tcBorders>
            <w:hideMark/>
          </w:tcPr>
          <w:p w14:paraId="38212D4C" w14:textId="77777777" w:rsidR="00481436" w:rsidRDefault="00481436">
            <w:pPr>
              <w:pStyle w:val="TAL"/>
              <w:rPr>
                <w:sz w:val="16"/>
              </w:rPr>
            </w:pPr>
            <w:r>
              <w:rPr>
                <w:sz w:val="16"/>
              </w:rPr>
              <w:t>Proposals for using the ETSI Forge in SA3-LI</w:t>
            </w:r>
          </w:p>
        </w:tc>
        <w:tc>
          <w:tcPr>
            <w:tcW w:w="0" w:type="auto"/>
            <w:tcBorders>
              <w:top w:val="single" w:sz="4" w:space="0" w:color="auto"/>
              <w:left w:val="single" w:sz="4" w:space="0" w:color="auto"/>
              <w:bottom w:val="single" w:sz="4" w:space="0" w:color="auto"/>
              <w:right w:val="single" w:sz="4" w:space="0" w:color="auto"/>
            </w:tcBorders>
            <w:hideMark/>
          </w:tcPr>
          <w:p w14:paraId="6BD38FC7"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2E3FB6F6" w14:textId="77777777" w:rsidR="00481436" w:rsidRDefault="00481436">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D5AC3F9" w14:textId="77777777" w:rsidR="00481436" w:rsidRDefault="00481436">
            <w:pPr>
              <w:pStyle w:val="TAL"/>
              <w:rPr>
                <w:sz w:val="16"/>
              </w:rPr>
            </w:pPr>
            <w:r>
              <w:rPr>
                <w:sz w:val="16"/>
              </w:rPr>
              <w:t>s3i200114</w:t>
            </w:r>
          </w:p>
        </w:tc>
        <w:tc>
          <w:tcPr>
            <w:tcW w:w="0" w:type="auto"/>
            <w:tcBorders>
              <w:top w:val="single" w:sz="4" w:space="0" w:color="auto"/>
              <w:left w:val="single" w:sz="4" w:space="0" w:color="auto"/>
              <w:bottom w:val="single" w:sz="4" w:space="0" w:color="auto"/>
              <w:right w:val="single" w:sz="4" w:space="0" w:color="auto"/>
            </w:tcBorders>
            <w:hideMark/>
          </w:tcPr>
          <w:p w14:paraId="7E1D01AB" w14:textId="77777777" w:rsidR="00481436" w:rsidRDefault="00481436">
            <w:pPr>
              <w:pStyle w:val="TAL"/>
              <w:rPr>
                <w:sz w:val="16"/>
              </w:rPr>
            </w:pPr>
            <w:r>
              <w:rPr>
                <w:sz w:val="16"/>
              </w:rPr>
              <w:t>-</w:t>
            </w:r>
          </w:p>
        </w:tc>
      </w:tr>
      <w:tr w:rsidR="00481436" w14:paraId="53B1F25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FA3BF13" w14:textId="77777777" w:rsidR="00481436" w:rsidRDefault="00481436">
            <w:pPr>
              <w:pStyle w:val="TAL"/>
              <w:rPr>
                <w:sz w:val="16"/>
              </w:rPr>
            </w:pPr>
            <w:r>
              <w:rPr>
                <w:sz w:val="16"/>
              </w:rPr>
              <w:t>s3i200167</w:t>
            </w:r>
          </w:p>
        </w:tc>
        <w:tc>
          <w:tcPr>
            <w:tcW w:w="0" w:type="auto"/>
            <w:tcBorders>
              <w:top w:val="single" w:sz="4" w:space="0" w:color="auto"/>
              <w:left w:val="single" w:sz="4" w:space="0" w:color="auto"/>
              <w:bottom w:val="single" w:sz="4" w:space="0" w:color="auto"/>
              <w:right w:val="single" w:sz="4" w:space="0" w:color="auto"/>
            </w:tcBorders>
            <w:hideMark/>
          </w:tcPr>
          <w:p w14:paraId="27E612F9" w14:textId="77777777" w:rsidR="00481436" w:rsidRDefault="00481436">
            <w:pPr>
              <w:pStyle w:val="TAL"/>
              <w:rPr>
                <w:sz w:val="16"/>
              </w:rPr>
            </w:pPr>
            <w:r>
              <w:rPr>
                <w:sz w:val="16"/>
              </w:rPr>
              <w:t>Input to TR 33.929 – IMS architectural scenarios – conferencing, part I</w:t>
            </w:r>
          </w:p>
        </w:tc>
        <w:tc>
          <w:tcPr>
            <w:tcW w:w="0" w:type="auto"/>
            <w:tcBorders>
              <w:top w:val="single" w:sz="4" w:space="0" w:color="auto"/>
              <w:left w:val="single" w:sz="4" w:space="0" w:color="auto"/>
              <w:bottom w:val="single" w:sz="4" w:space="0" w:color="auto"/>
              <w:right w:val="single" w:sz="4" w:space="0" w:color="auto"/>
            </w:tcBorders>
            <w:hideMark/>
          </w:tcPr>
          <w:p w14:paraId="4072907B"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1D971A"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3A80CF" w14:textId="77777777" w:rsidR="00481436" w:rsidRDefault="00481436">
            <w:pPr>
              <w:pStyle w:val="TAL"/>
              <w:rPr>
                <w:sz w:val="16"/>
              </w:rPr>
            </w:pPr>
            <w:r>
              <w:rPr>
                <w:sz w:val="16"/>
              </w:rPr>
              <w:t>s3i200118</w:t>
            </w:r>
          </w:p>
        </w:tc>
        <w:tc>
          <w:tcPr>
            <w:tcW w:w="0" w:type="auto"/>
            <w:tcBorders>
              <w:top w:val="single" w:sz="4" w:space="0" w:color="auto"/>
              <w:left w:val="single" w:sz="4" w:space="0" w:color="auto"/>
              <w:bottom w:val="single" w:sz="4" w:space="0" w:color="auto"/>
              <w:right w:val="single" w:sz="4" w:space="0" w:color="auto"/>
            </w:tcBorders>
            <w:hideMark/>
          </w:tcPr>
          <w:p w14:paraId="376C602A" w14:textId="77777777" w:rsidR="00481436" w:rsidRDefault="00481436">
            <w:pPr>
              <w:pStyle w:val="TAL"/>
              <w:rPr>
                <w:sz w:val="16"/>
              </w:rPr>
            </w:pPr>
            <w:r>
              <w:rPr>
                <w:sz w:val="16"/>
              </w:rPr>
              <w:t>-</w:t>
            </w:r>
          </w:p>
        </w:tc>
      </w:tr>
      <w:tr w:rsidR="00481436" w14:paraId="6DEF480C"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CABC215" w14:textId="77777777" w:rsidR="00481436" w:rsidRDefault="00481436">
            <w:pPr>
              <w:pStyle w:val="TAL"/>
              <w:rPr>
                <w:sz w:val="16"/>
              </w:rPr>
            </w:pPr>
            <w:r>
              <w:rPr>
                <w:sz w:val="16"/>
              </w:rPr>
              <w:t>s3i200168</w:t>
            </w:r>
          </w:p>
        </w:tc>
        <w:tc>
          <w:tcPr>
            <w:tcW w:w="0" w:type="auto"/>
            <w:tcBorders>
              <w:top w:val="single" w:sz="4" w:space="0" w:color="auto"/>
              <w:left w:val="single" w:sz="4" w:space="0" w:color="auto"/>
              <w:bottom w:val="single" w:sz="4" w:space="0" w:color="auto"/>
              <w:right w:val="single" w:sz="4" w:space="0" w:color="auto"/>
            </w:tcBorders>
            <w:hideMark/>
          </w:tcPr>
          <w:p w14:paraId="144199D7" w14:textId="77777777" w:rsidR="00481436" w:rsidRDefault="00481436">
            <w:pPr>
              <w:pStyle w:val="TAL"/>
              <w:rPr>
                <w:sz w:val="16"/>
              </w:rPr>
            </w:pPr>
            <w:r>
              <w:rPr>
                <w:sz w:val="16"/>
              </w:rPr>
              <w:t>Input to TR 33.929 – IMS architectural scenarios – conferencing,  part II</w:t>
            </w:r>
          </w:p>
        </w:tc>
        <w:tc>
          <w:tcPr>
            <w:tcW w:w="0" w:type="auto"/>
            <w:tcBorders>
              <w:top w:val="single" w:sz="4" w:space="0" w:color="auto"/>
              <w:left w:val="single" w:sz="4" w:space="0" w:color="auto"/>
              <w:bottom w:val="single" w:sz="4" w:space="0" w:color="auto"/>
              <w:right w:val="single" w:sz="4" w:space="0" w:color="auto"/>
            </w:tcBorders>
            <w:hideMark/>
          </w:tcPr>
          <w:p w14:paraId="33B78A79"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4814BB"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501C6F" w14:textId="77777777" w:rsidR="00481436" w:rsidRDefault="00481436">
            <w:pPr>
              <w:pStyle w:val="TAL"/>
              <w:rPr>
                <w:sz w:val="16"/>
              </w:rPr>
            </w:pPr>
            <w:r>
              <w:rPr>
                <w:sz w:val="16"/>
              </w:rPr>
              <w:t>s3i200119</w:t>
            </w:r>
          </w:p>
        </w:tc>
        <w:tc>
          <w:tcPr>
            <w:tcW w:w="0" w:type="auto"/>
            <w:tcBorders>
              <w:top w:val="single" w:sz="4" w:space="0" w:color="auto"/>
              <w:left w:val="single" w:sz="4" w:space="0" w:color="auto"/>
              <w:bottom w:val="single" w:sz="4" w:space="0" w:color="auto"/>
              <w:right w:val="single" w:sz="4" w:space="0" w:color="auto"/>
            </w:tcBorders>
            <w:hideMark/>
          </w:tcPr>
          <w:p w14:paraId="5F5F8146" w14:textId="77777777" w:rsidR="00481436" w:rsidRDefault="00481436">
            <w:pPr>
              <w:pStyle w:val="TAL"/>
              <w:rPr>
                <w:sz w:val="16"/>
              </w:rPr>
            </w:pPr>
            <w:r>
              <w:rPr>
                <w:sz w:val="16"/>
              </w:rPr>
              <w:t>-</w:t>
            </w:r>
          </w:p>
        </w:tc>
      </w:tr>
      <w:tr w:rsidR="00481436" w14:paraId="58279B94"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FABEA99" w14:textId="77777777" w:rsidR="00481436" w:rsidRDefault="00481436">
            <w:pPr>
              <w:pStyle w:val="TAL"/>
              <w:rPr>
                <w:sz w:val="16"/>
              </w:rPr>
            </w:pPr>
            <w:r>
              <w:rPr>
                <w:sz w:val="16"/>
              </w:rPr>
              <w:t>s3i200169</w:t>
            </w:r>
          </w:p>
        </w:tc>
        <w:tc>
          <w:tcPr>
            <w:tcW w:w="0" w:type="auto"/>
            <w:tcBorders>
              <w:top w:val="single" w:sz="4" w:space="0" w:color="auto"/>
              <w:left w:val="single" w:sz="4" w:space="0" w:color="auto"/>
              <w:bottom w:val="single" w:sz="4" w:space="0" w:color="auto"/>
              <w:right w:val="single" w:sz="4" w:space="0" w:color="auto"/>
            </w:tcBorders>
            <w:hideMark/>
          </w:tcPr>
          <w:p w14:paraId="5153BB55" w14:textId="77777777" w:rsidR="00481436" w:rsidRDefault="00481436">
            <w:pPr>
              <w:pStyle w:val="TAL"/>
              <w:rPr>
                <w:sz w:val="16"/>
              </w:rPr>
            </w:pPr>
            <w:r>
              <w:rPr>
                <w:sz w:val="16"/>
              </w:rPr>
              <w:t>Input to TR 33.929 – IMS architectural scenarios – conferencing, part III</w:t>
            </w:r>
          </w:p>
        </w:tc>
        <w:tc>
          <w:tcPr>
            <w:tcW w:w="0" w:type="auto"/>
            <w:tcBorders>
              <w:top w:val="single" w:sz="4" w:space="0" w:color="auto"/>
              <w:left w:val="single" w:sz="4" w:space="0" w:color="auto"/>
              <w:bottom w:val="single" w:sz="4" w:space="0" w:color="auto"/>
              <w:right w:val="single" w:sz="4" w:space="0" w:color="auto"/>
            </w:tcBorders>
            <w:hideMark/>
          </w:tcPr>
          <w:p w14:paraId="14469E39"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30AB39"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25A498" w14:textId="77777777" w:rsidR="00481436" w:rsidRDefault="00481436">
            <w:pPr>
              <w:pStyle w:val="TAL"/>
              <w:rPr>
                <w:sz w:val="16"/>
              </w:rPr>
            </w:pPr>
            <w:r>
              <w:rPr>
                <w:sz w:val="16"/>
              </w:rPr>
              <w:t>s3i200120</w:t>
            </w:r>
          </w:p>
        </w:tc>
        <w:tc>
          <w:tcPr>
            <w:tcW w:w="0" w:type="auto"/>
            <w:tcBorders>
              <w:top w:val="single" w:sz="4" w:space="0" w:color="auto"/>
              <w:left w:val="single" w:sz="4" w:space="0" w:color="auto"/>
              <w:bottom w:val="single" w:sz="4" w:space="0" w:color="auto"/>
              <w:right w:val="single" w:sz="4" w:space="0" w:color="auto"/>
            </w:tcBorders>
            <w:hideMark/>
          </w:tcPr>
          <w:p w14:paraId="61280A7F" w14:textId="77777777" w:rsidR="00481436" w:rsidRDefault="00481436">
            <w:pPr>
              <w:pStyle w:val="TAL"/>
              <w:rPr>
                <w:sz w:val="16"/>
              </w:rPr>
            </w:pPr>
            <w:r>
              <w:rPr>
                <w:sz w:val="16"/>
              </w:rPr>
              <w:t>-</w:t>
            </w:r>
          </w:p>
        </w:tc>
      </w:tr>
      <w:tr w:rsidR="00481436" w14:paraId="0CFC85D6"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28856C2" w14:textId="77777777" w:rsidR="00481436" w:rsidRDefault="00481436">
            <w:pPr>
              <w:pStyle w:val="TAL"/>
              <w:rPr>
                <w:sz w:val="16"/>
              </w:rPr>
            </w:pPr>
            <w:r>
              <w:rPr>
                <w:sz w:val="16"/>
              </w:rPr>
              <w:t>s3i200170</w:t>
            </w:r>
          </w:p>
        </w:tc>
        <w:tc>
          <w:tcPr>
            <w:tcW w:w="0" w:type="auto"/>
            <w:tcBorders>
              <w:top w:val="single" w:sz="4" w:space="0" w:color="auto"/>
              <w:left w:val="single" w:sz="4" w:space="0" w:color="auto"/>
              <w:bottom w:val="single" w:sz="4" w:space="0" w:color="auto"/>
              <w:right w:val="single" w:sz="4" w:space="0" w:color="auto"/>
            </w:tcBorders>
            <w:hideMark/>
          </w:tcPr>
          <w:p w14:paraId="437509B9" w14:textId="77777777" w:rsidR="00481436" w:rsidRDefault="00481436">
            <w:pPr>
              <w:pStyle w:val="TAL"/>
              <w:rPr>
                <w:sz w:val="16"/>
              </w:rPr>
            </w:pPr>
            <w:r>
              <w:rPr>
                <w:sz w:val="16"/>
              </w:rPr>
              <w:t>Input to TR 33.929 – IMS architectural scenarios – conferencing, part IV</w:t>
            </w:r>
          </w:p>
        </w:tc>
        <w:tc>
          <w:tcPr>
            <w:tcW w:w="0" w:type="auto"/>
            <w:tcBorders>
              <w:top w:val="single" w:sz="4" w:space="0" w:color="auto"/>
              <w:left w:val="single" w:sz="4" w:space="0" w:color="auto"/>
              <w:bottom w:val="single" w:sz="4" w:space="0" w:color="auto"/>
              <w:right w:val="single" w:sz="4" w:space="0" w:color="auto"/>
            </w:tcBorders>
            <w:hideMark/>
          </w:tcPr>
          <w:p w14:paraId="7C02CF5A"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D9BC0A"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0F875A" w14:textId="77777777" w:rsidR="00481436" w:rsidRDefault="00481436">
            <w:pPr>
              <w:pStyle w:val="TAL"/>
              <w:rPr>
                <w:sz w:val="16"/>
              </w:rPr>
            </w:pPr>
            <w:r>
              <w:rPr>
                <w:sz w:val="16"/>
              </w:rPr>
              <w:t>s3i200121</w:t>
            </w:r>
          </w:p>
        </w:tc>
        <w:tc>
          <w:tcPr>
            <w:tcW w:w="0" w:type="auto"/>
            <w:tcBorders>
              <w:top w:val="single" w:sz="4" w:space="0" w:color="auto"/>
              <w:left w:val="single" w:sz="4" w:space="0" w:color="auto"/>
              <w:bottom w:val="single" w:sz="4" w:space="0" w:color="auto"/>
              <w:right w:val="single" w:sz="4" w:space="0" w:color="auto"/>
            </w:tcBorders>
            <w:hideMark/>
          </w:tcPr>
          <w:p w14:paraId="5CC8589E" w14:textId="77777777" w:rsidR="00481436" w:rsidRDefault="00481436">
            <w:pPr>
              <w:pStyle w:val="TAL"/>
              <w:rPr>
                <w:sz w:val="16"/>
              </w:rPr>
            </w:pPr>
            <w:r>
              <w:rPr>
                <w:sz w:val="16"/>
              </w:rPr>
              <w:t>-</w:t>
            </w:r>
          </w:p>
        </w:tc>
      </w:tr>
      <w:tr w:rsidR="00481436" w14:paraId="06CDE1A6"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EA70D73" w14:textId="77777777" w:rsidR="00481436" w:rsidRDefault="00481436">
            <w:pPr>
              <w:pStyle w:val="TAL"/>
              <w:rPr>
                <w:sz w:val="16"/>
              </w:rPr>
            </w:pPr>
            <w:r>
              <w:rPr>
                <w:sz w:val="16"/>
              </w:rPr>
              <w:t>s3i200171</w:t>
            </w:r>
          </w:p>
        </w:tc>
        <w:tc>
          <w:tcPr>
            <w:tcW w:w="0" w:type="auto"/>
            <w:tcBorders>
              <w:top w:val="single" w:sz="4" w:space="0" w:color="auto"/>
              <w:left w:val="single" w:sz="4" w:space="0" w:color="auto"/>
              <w:bottom w:val="single" w:sz="4" w:space="0" w:color="auto"/>
              <w:right w:val="single" w:sz="4" w:space="0" w:color="auto"/>
            </w:tcBorders>
            <w:hideMark/>
          </w:tcPr>
          <w:p w14:paraId="79BBE325" w14:textId="77777777" w:rsidR="00481436" w:rsidRDefault="00481436">
            <w:pPr>
              <w:pStyle w:val="TAL"/>
              <w:rPr>
                <w:sz w:val="16"/>
              </w:rPr>
            </w:pPr>
            <w:r>
              <w:rPr>
                <w:sz w:val="16"/>
              </w:rPr>
              <w:t>Input to TR 33.929 – IMS architectural scenarios – hold scenarios, part I</w:t>
            </w:r>
          </w:p>
        </w:tc>
        <w:tc>
          <w:tcPr>
            <w:tcW w:w="0" w:type="auto"/>
            <w:tcBorders>
              <w:top w:val="single" w:sz="4" w:space="0" w:color="auto"/>
              <w:left w:val="single" w:sz="4" w:space="0" w:color="auto"/>
              <w:bottom w:val="single" w:sz="4" w:space="0" w:color="auto"/>
              <w:right w:val="single" w:sz="4" w:space="0" w:color="auto"/>
            </w:tcBorders>
            <w:hideMark/>
          </w:tcPr>
          <w:p w14:paraId="3805F1A3"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13C2F8"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2B8C3F" w14:textId="77777777" w:rsidR="00481436" w:rsidRDefault="00481436">
            <w:pPr>
              <w:pStyle w:val="TAL"/>
              <w:rPr>
                <w:sz w:val="16"/>
              </w:rPr>
            </w:pPr>
            <w:r>
              <w:rPr>
                <w:sz w:val="16"/>
              </w:rPr>
              <w:t>s3i200122</w:t>
            </w:r>
          </w:p>
        </w:tc>
        <w:tc>
          <w:tcPr>
            <w:tcW w:w="0" w:type="auto"/>
            <w:tcBorders>
              <w:top w:val="single" w:sz="4" w:space="0" w:color="auto"/>
              <w:left w:val="single" w:sz="4" w:space="0" w:color="auto"/>
              <w:bottom w:val="single" w:sz="4" w:space="0" w:color="auto"/>
              <w:right w:val="single" w:sz="4" w:space="0" w:color="auto"/>
            </w:tcBorders>
            <w:hideMark/>
          </w:tcPr>
          <w:p w14:paraId="1DB012CC" w14:textId="77777777" w:rsidR="00481436" w:rsidRDefault="00481436">
            <w:pPr>
              <w:pStyle w:val="TAL"/>
              <w:rPr>
                <w:sz w:val="16"/>
              </w:rPr>
            </w:pPr>
            <w:r>
              <w:rPr>
                <w:sz w:val="16"/>
              </w:rPr>
              <w:t>-</w:t>
            </w:r>
          </w:p>
        </w:tc>
      </w:tr>
      <w:tr w:rsidR="00481436" w14:paraId="66A3492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3564000" w14:textId="77777777" w:rsidR="00481436" w:rsidRDefault="00481436">
            <w:pPr>
              <w:pStyle w:val="TAL"/>
              <w:rPr>
                <w:sz w:val="16"/>
              </w:rPr>
            </w:pPr>
            <w:r>
              <w:rPr>
                <w:sz w:val="16"/>
              </w:rPr>
              <w:t>s3i200172</w:t>
            </w:r>
          </w:p>
        </w:tc>
        <w:tc>
          <w:tcPr>
            <w:tcW w:w="0" w:type="auto"/>
            <w:tcBorders>
              <w:top w:val="single" w:sz="4" w:space="0" w:color="auto"/>
              <w:left w:val="single" w:sz="4" w:space="0" w:color="auto"/>
              <w:bottom w:val="single" w:sz="4" w:space="0" w:color="auto"/>
              <w:right w:val="single" w:sz="4" w:space="0" w:color="auto"/>
            </w:tcBorders>
            <w:hideMark/>
          </w:tcPr>
          <w:p w14:paraId="3EE1F74C" w14:textId="77777777" w:rsidR="00481436" w:rsidRDefault="00481436">
            <w:pPr>
              <w:pStyle w:val="TAL"/>
              <w:rPr>
                <w:sz w:val="16"/>
              </w:rPr>
            </w:pPr>
            <w:r>
              <w:rPr>
                <w:sz w:val="16"/>
              </w:rPr>
              <w:t>Input to TR 33.929 – IMS architectural scenarios – hold scenarios, part II</w:t>
            </w:r>
          </w:p>
        </w:tc>
        <w:tc>
          <w:tcPr>
            <w:tcW w:w="0" w:type="auto"/>
            <w:tcBorders>
              <w:top w:val="single" w:sz="4" w:space="0" w:color="auto"/>
              <w:left w:val="single" w:sz="4" w:space="0" w:color="auto"/>
              <w:bottom w:val="single" w:sz="4" w:space="0" w:color="auto"/>
              <w:right w:val="single" w:sz="4" w:space="0" w:color="auto"/>
            </w:tcBorders>
            <w:hideMark/>
          </w:tcPr>
          <w:p w14:paraId="7DD8FA65"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0AE217"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904753" w14:textId="77777777" w:rsidR="00481436" w:rsidRDefault="00481436">
            <w:pPr>
              <w:pStyle w:val="TAL"/>
              <w:rPr>
                <w:sz w:val="16"/>
              </w:rPr>
            </w:pPr>
            <w:r>
              <w:rPr>
                <w:sz w:val="16"/>
              </w:rPr>
              <w:t>s3i200123</w:t>
            </w:r>
          </w:p>
        </w:tc>
        <w:tc>
          <w:tcPr>
            <w:tcW w:w="0" w:type="auto"/>
            <w:tcBorders>
              <w:top w:val="single" w:sz="4" w:space="0" w:color="auto"/>
              <w:left w:val="single" w:sz="4" w:space="0" w:color="auto"/>
              <w:bottom w:val="single" w:sz="4" w:space="0" w:color="auto"/>
              <w:right w:val="single" w:sz="4" w:space="0" w:color="auto"/>
            </w:tcBorders>
            <w:hideMark/>
          </w:tcPr>
          <w:p w14:paraId="4E0D131E" w14:textId="77777777" w:rsidR="00481436" w:rsidRDefault="00481436">
            <w:pPr>
              <w:pStyle w:val="TAL"/>
              <w:rPr>
                <w:sz w:val="16"/>
              </w:rPr>
            </w:pPr>
            <w:r>
              <w:rPr>
                <w:sz w:val="16"/>
              </w:rPr>
              <w:t>-</w:t>
            </w:r>
          </w:p>
        </w:tc>
      </w:tr>
      <w:tr w:rsidR="00481436" w14:paraId="41D5375E"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13B370A" w14:textId="77777777" w:rsidR="00481436" w:rsidRDefault="00481436">
            <w:pPr>
              <w:pStyle w:val="TAL"/>
              <w:rPr>
                <w:sz w:val="16"/>
              </w:rPr>
            </w:pPr>
            <w:r>
              <w:rPr>
                <w:sz w:val="16"/>
              </w:rPr>
              <w:t>s3i200173</w:t>
            </w:r>
          </w:p>
        </w:tc>
        <w:tc>
          <w:tcPr>
            <w:tcW w:w="0" w:type="auto"/>
            <w:tcBorders>
              <w:top w:val="single" w:sz="4" w:space="0" w:color="auto"/>
              <w:left w:val="single" w:sz="4" w:space="0" w:color="auto"/>
              <w:bottom w:val="single" w:sz="4" w:space="0" w:color="auto"/>
              <w:right w:val="single" w:sz="4" w:space="0" w:color="auto"/>
            </w:tcBorders>
            <w:hideMark/>
          </w:tcPr>
          <w:p w14:paraId="77BB3F7D" w14:textId="77777777" w:rsidR="00481436" w:rsidRDefault="00481436">
            <w:pPr>
              <w:pStyle w:val="TAL"/>
              <w:rPr>
                <w:sz w:val="16"/>
              </w:rPr>
            </w:pPr>
            <w:r>
              <w:rPr>
                <w:sz w:val="16"/>
              </w:rPr>
              <w:t>Input to TR 33.929 – IMS architectural scenarios – hold scenarios, part III</w:t>
            </w:r>
          </w:p>
        </w:tc>
        <w:tc>
          <w:tcPr>
            <w:tcW w:w="0" w:type="auto"/>
            <w:tcBorders>
              <w:top w:val="single" w:sz="4" w:space="0" w:color="auto"/>
              <w:left w:val="single" w:sz="4" w:space="0" w:color="auto"/>
              <w:bottom w:val="single" w:sz="4" w:space="0" w:color="auto"/>
              <w:right w:val="single" w:sz="4" w:space="0" w:color="auto"/>
            </w:tcBorders>
            <w:hideMark/>
          </w:tcPr>
          <w:p w14:paraId="657F9BD7"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8A63A4"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1D70EE" w14:textId="77777777" w:rsidR="00481436" w:rsidRDefault="00481436">
            <w:pPr>
              <w:pStyle w:val="TAL"/>
              <w:rPr>
                <w:sz w:val="16"/>
              </w:rPr>
            </w:pPr>
            <w:r>
              <w:rPr>
                <w:sz w:val="16"/>
              </w:rPr>
              <w:t>s3i200124</w:t>
            </w:r>
          </w:p>
        </w:tc>
        <w:tc>
          <w:tcPr>
            <w:tcW w:w="0" w:type="auto"/>
            <w:tcBorders>
              <w:top w:val="single" w:sz="4" w:space="0" w:color="auto"/>
              <w:left w:val="single" w:sz="4" w:space="0" w:color="auto"/>
              <w:bottom w:val="single" w:sz="4" w:space="0" w:color="auto"/>
              <w:right w:val="single" w:sz="4" w:space="0" w:color="auto"/>
            </w:tcBorders>
            <w:hideMark/>
          </w:tcPr>
          <w:p w14:paraId="7F823918" w14:textId="77777777" w:rsidR="00481436" w:rsidRDefault="00481436">
            <w:pPr>
              <w:pStyle w:val="TAL"/>
              <w:rPr>
                <w:sz w:val="16"/>
              </w:rPr>
            </w:pPr>
            <w:r>
              <w:rPr>
                <w:sz w:val="16"/>
              </w:rPr>
              <w:t>-</w:t>
            </w:r>
          </w:p>
        </w:tc>
      </w:tr>
      <w:tr w:rsidR="00481436" w14:paraId="0A369439"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BB9EF7C" w14:textId="77777777" w:rsidR="00481436" w:rsidRDefault="00481436">
            <w:pPr>
              <w:pStyle w:val="TAL"/>
              <w:rPr>
                <w:sz w:val="16"/>
              </w:rPr>
            </w:pPr>
            <w:r>
              <w:rPr>
                <w:sz w:val="16"/>
              </w:rPr>
              <w:t>s3i200174</w:t>
            </w:r>
          </w:p>
        </w:tc>
        <w:tc>
          <w:tcPr>
            <w:tcW w:w="0" w:type="auto"/>
            <w:tcBorders>
              <w:top w:val="single" w:sz="4" w:space="0" w:color="auto"/>
              <w:left w:val="single" w:sz="4" w:space="0" w:color="auto"/>
              <w:bottom w:val="single" w:sz="4" w:space="0" w:color="auto"/>
              <w:right w:val="single" w:sz="4" w:space="0" w:color="auto"/>
            </w:tcBorders>
            <w:hideMark/>
          </w:tcPr>
          <w:p w14:paraId="172535D3" w14:textId="77777777" w:rsidR="00481436" w:rsidRDefault="00481436">
            <w:pPr>
              <w:pStyle w:val="TAL"/>
              <w:rPr>
                <w:sz w:val="16"/>
              </w:rPr>
            </w:pPr>
            <w:r>
              <w:rPr>
                <w:sz w:val="16"/>
              </w:rPr>
              <w:t>Input to TR 33.929 – IMS architectural scenarios – hold scenarios, part IV</w:t>
            </w:r>
          </w:p>
        </w:tc>
        <w:tc>
          <w:tcPr>
            <w:tcW w:w="0" w:type="auto"/>
            <w:tcBorders>
              <w:top w:val="single" w:sz="4" w:space="0" w:color="auto"/>
              <w:left w:val="single" w:sz="4" w:space="0" w:color="auto"/>
              <w:bottom w:val="single" w:sz="4" w:space="0" w:color="auto"/>
              <w:right w:val="single" w:sz="4" w:space="0" w:color="auto"/>
            </w:tcBorders>
            <w:hideMark/>
          </w:tcPr>
          <w:p w14:paraId="098EA7F6"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CE46B5"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7B6C63" w14:textId="77777777" w:rsidR="00481436" w:rsidRDefault="00481436">
            <w:pPr>
              <w:pStyle w:val="TAL"/>
              <w:rPr>
                <w:sz w:val="16"/>
              </w:rPr>
            </w:pPr>
            <w:r>
              <w:rPr>
                <w:sz w:val="16"/>
              </w:rPr>
              <w:t>s3i200125</w:t>
            </w:r>
          </w:p>
        </w:tc>
        <w:tc>
          <w:tcPr>
            <w:tcW w:w="0" w:type="auto"/>
            <w:tcBorders>
              <w:top w:val="single" w:sz="4" w:space="0" w:color="auto"/>
              <w:left w:val="single" w:sz="4" w:space="0" w:color="auto"/>
              <w:bottom w:val="single" w:sz="4" w:space="0" w:color="auto"/>
              <w:right w:val="single" w:sz="4" w:space="0" w:color="auto"/>
            </w:tcBorders>
            <w:hideMark/>
          </w:tcPr>
          <w:p w14:paraId="4DF9FB9D" w14:textId="77777777" w:rsidR="00481436" w:rsidRDefault="00481436">
            <w:pPr>
              <w:pStyle w:val="TAL"/>
              <w:rPr>
                <w:sz w:val="16"/>
              </w:rPr>
            </w:pPr>
            <w:r>
              <w:rPr>
                <w:sz w:val="16"/>
              </w:rPr>
              <w:t>-</w:t>
            </w:r>
          </w:p>
        </w:tc>
      </w:tr>
      <w:tr w:rsidR="00481436" w14:paraId="3B8AF379"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AE10E8B" w14:textId="77777777" w:rsidR="00481436" w:rsidRDefault="00481436">
            <w:pPr>
              <w:pStyle w:val="TAL"/>
              <w:rPr>
                <w:sz w:val="16"/>
              </w:rPr>
            </w:pPr>
            <w:r>
              <w:rPr>
                <w:sz w:val="16"/>
              </w:rPr>
              <w:t>s3i200175</w:t>
            </w:r>
          </w:p>
        </w:tc>
        <w:tc>
          <w:tcPr>
            <w:tcW w:w="0" w:type="auto"/>
            <w:tcBorders>
              <w:top w:val="single" w:sz="4" w:space="0" w:color="auto"/>
              <w:left w:val="single" w:sz="4" w:space="0" w:color="auto"/>
              <w:bottom w:val="single" w:sz="4" w:space="0" w:color="auto"/>
              <w:right w:val="single" w:sz="4" w:space="0" w:color="auto"/>
            </w:tcBorders>
            <w:hideMark/>
          </w:tcPr>
          <w:p w14:paraId="56F7E168" w14:textId="77777777" w:rsidR="00481436" w:rsidRDefault="00481436">
            <w:pPr>
              <w:pStyle w:val="TAL"/>
              <w:rPr>
                <w:sz w:val="16"/>
              </w:rPr>
            </w:pPr>
            <w:r>
              <w:rPr>
                <w:sz w:val="16"/>
              </w:rPr>
              <w:t>Input to TR 33.929 – IMS architectural scenarios – hold scenarios, part V</w:t>
            </w:r>
          </w:p>
        </w:tc>
        <w:tc>
          <w:tcPr>
            <w:tcW w:w="0" w:type="auto"/>
            <w:tcBorders>
              <w:top w:val="single" w:sz="4" w:space="0" w:color="auto"/>
              <w:left w:val="single" w:sz="4" w:space="0" w:color="auto"/>
              <w:bottom w:val="single" w:sz="4" w:space="0" w:color="auto"/>
              <w:right w:val="single" w:sz="4" w:space="0" w:color="auto"/>
            </w:tcBorders>
            <w:hideMark/>
          </w:tcPr>
          <w:p w14:paraId="7E8F36CF"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368FD8"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3939FE" w14:textId="77777777" w:rsidR="00481436" w:rsidRDefault="00481436">
            <w:pPr>
              <w:pStyle w:val="TAL"/>
              <w:rPr>
                <w:sz w:val="16"/>
              </w:rPr>
            </w:pPr>
            <w:r>
              <w:rPr>
                <w:sz w:val="16"/>
              </w:rPr>
              <w:t>s3i200126</w:t>
            </w:r>
          </w:p>
        </w:tc>
        <w:tc>
          <w:tcPr>
            <w:tcW w:w="0" w:type="auto"/>
            <w:tcBorders>
              <w:top w:val="single" w:sz="4" w:space="0" w:color="auto"/>
              <w:left w:val="single" w:sz="4" w:space="0" w:color="auto"/>
              <w:bottom w:val="single" w:sz="4" w:space="0" w:color="auto"/>
              <w:right w:val="single" w:sz="4" w:space="0" w:color="auto"/>
            </w:tcBorders>
            <w:hideMark/>
          </w:tcPr>
          <w:p w14:paraId="2572AE06" w14:textId="77777777" w:rsidR="00481436" w:rsidRDefault="00481436">
            <w:pPr>
              <w:pStyle w:val="TAL"/>
              <w:rPr>
                <w:sz w:val="16"/>
              </w:rPr>
            </w:pPr>
            <w:r>
              <w:rPr>
                <w:sz w:val="16"/>
              </w:rPr>
              <w:t>-</w:t>
            </w:r>
          </w:p>
        </w:tc>
      </w:tr>
      <w:tr w:rsidR="00481436" w14:paraId="75ACEF6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CAB33E2" w14:textId="77777777" w:rsidR="00481436" w:rsidRDefault="00481436">
            <w:pPr>
              <w:pStyle w:val="TAL"/>
              <w:rPr>
                <w:sz w:val="16"/>
              </w:rPr>
            </w:pPr>
            <w:r>
              <w:rPr>
                <w:sz w:val="16"/>
              </w:rPr>
              <w:t>s3i200176</w:t>
            </w:r>
          </w:p>
        </w:tc>
        <w:tc>
          <w:tcPr>
            <w:tcW w:w="0" w:type="auto"/>
            <w:tcBorders>
              <w:top w:val="single" w:sz="4" w:space="0" w:color="auto"/>
              <w:left w:val="single" w:sz="4" w:space="0" w:color="auto"/>
              <w:bottom w:val="single" w:sz="4" w:space="0" w:color="auto"/>
              <w:right w:val="single" w:sz="4" w:space="0" w:color="auto"/>
            </w:tcBorders>
            <w:hideMark/>
          </w:tcPr>
          <w:p w14:paraId="2EF25785" w14:textId="77777777" w:rsidR="00481436" w:rsidRDefault="00481436">
            <w:pPr>
              <w:pStyle w:val="TAL"/>
              <w:rPr>
                <w:sz w:val="16"/>
              </w:rPr>
            </w:pPr>
            <w:r>
              <w:rPr>
                <w:sz w:val="16"/>
              </w:rPr>
              <w:t>Input to TR 33.929 – IMS architectural scenarios – conferencing part, VI</w:t>
            </w:r>
          </w:p>
        </w:tc>
        <w:tc>
          <w:tcPr>
            <w:tcW w:w="0" w:type="auto"/>
            <w:tcBorders>
              <w:top w:val="single" w:sz="4" w:space="0" w:color="auto"/>
              <w:left w:val="single" w:sz="4" w:space="0" w:color="auto"/>
              <w:bottom w:val="single" w:sz="4" w:space="0" w:color="auto"/>
              <w:right w:val="single" w:sz="4" w:space="0" w:color="auto"/>
            </w:tcBorders>
            <w:hideMark/>
          </w:tcPr>
          <w:p w14:paraId="22144ACE"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86913B"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7E80D0" w14:textId="77777777" w:rsidR="00481436" w:rsidRDefault="00481436">
            <w:pPr>
              <w:pStyle w:val="TAL"/>
              <w:rPr>
                <w:sz w:val="16"/>
              </w:rPr>
            </w:pPr>
            <w:r>
              <w:rPr>
                <w:sz w:val="16"/>
              </w:rPr>
              <w:t>s3i200127</w:t>
            </w:r>
          </w:p>
        </w:tc>
        <w:tc>
          <w:tcPr>
            <w:tcW w:w="0" w:type="auto"/>
            <w:tcBorders>
              <w:top w:val="single" w:sz="4" w:space="0" w:color="auto"/>
              <w:left w:val="single" w:sz="4" w:space="0" w:color="auto"/>
              <w:bottom w:val="single" w:sz="4" w:space="0" w:color="auto"/>
              <w:right w:val="single" w:sz="4" w:space="0" w:color="auto"/>
            </w:tcBorders>
            <w:hideMark/>
          </w:tcPr>
          <w:p w14:paraId="5820997B" w14:textId="77777777" w:rsidR="00481436" w:rsidRDefault="00481436">
            <w:pPr>
              <w:pStyle w:val="TAL"/>
              <w:rPr>
                <w:sz w:val="16"/>
              </w:rPr>
            </w:pPr>
            <w:r>
              <w:rPr>
                <w:sz w:val="16"/>
              </w:rPr>
              <w:t>-</w:t>
            </w:r>
          </w:p>
        </w:tc>
      </w:tr>
      <w:tr w:rsidR="00481436" w14:paraId="6E836700"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66A3072" w14:textId="77777777" w:rsidR="00481436" w:rsidRDefault="00481436">
            <w:pPr>
              <w:pStyle w:val="TAL"/>
              <w:rPr>
                <w:sz w:val="16"/>
              </w:rPr>
            </w:pPr>
            <w:r>
              <w:rPr>
                <w:sz w:val="16"/>
              </w:rPr>
              <w:t>s3i200177</w:t>
            </w:r>
          </w:p>
        </w:tc>
        <w:tc>
          <w:tcPr>
            <w:tcW w:w="0" w:type="auto"/>
            <w:tcBorders>
              <w:top w:val="single" w:sz="4" w:space="0" w:color="auto"/>
              <w:left w:val="single" w:sz="4" w:space="0" w:color="auto"/>
              <w:bottom w:val="single" w:sz="4" w:space="0" w:color="auto"/>
              <w:right w:val="single" w:sz="4" w:space="0" w:color="auto"/>
            </w:tcBorders>
            <w:hideMark/>
          </w:tcPr>
          <w:p w14:paraId="32D14508" w14:textId="77777777" w:rsidR="00481436" w:rsidRDefault="00481436">
            <w:pPr>
              <w:pStyle w:val="TAL"/>
              <w:rPr>
                <w:sz w:val="16"/>
              </w:rPr>
            </w:pPr>
            <w:r>
              <w:rPr>
                <w:sz w:val="16"/>
              </w:rPr>
              <w:t>Input to TR 33.929 – IMS architectural scenarios – hold scenarios, part VII</w:t>
            </w:r>
          </w:p>
        </w:tc>
        <w:tc>
          <w:tcPr>
            <w:tcW w:w="0" w:type="auto"/>
            <w:tcBorders>
              <w:top w:val="single" w:sz="4" w:space="0" w:color="auto"/>
              <w:left w:val="single" w:sz="4" w:space="0" w:color="auto"/>
              <w:bottom w:val="single" w:sz="4" w:space="0" w:color="auto"/>
              <w:right w:val="single" w:sz="4" w:space="0" w:color="auto"/>
            </w:tcBorders>
            <w:hideMark/>
          </w:tcPr>
          <w:p w14:paraId="2151FF8D"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C58E2D"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EC38E6" w14:textId="77777777" w:rsidR="00481436" w:rsidRDefault="00481436">
            <w:pPr>
              <w:pStyle w:val="TAL"/>
              <w:rPr>
                <w:sz w:val="16"/>
              </w:rPr>
            </w:pPr>
            <w:r>
              <w:rPr>
                <w:sz w:val="16"/>
              </w:rPr>
              <w:t>s3i200128</w:t>
            </w:r>
          </w:p>
        </w:tc>
        <w:tc>
          <w:tcPr>
            <w:tcW w:w="0" w:type="auto"/>
            <w:tcBorders>
              <w:top w:val="single" w:sz="4" w:space="0" w:color="auto"/>
              <w:left w:val="single" w:sz="4" w:space="0" w:color="auto"/>
              <w:bottom w:val="single" w:sz="4" w:space="0" w:color="auto"/>
              <w:right w:val="single" w:sz="4" w:space="0" w:color="auto"/>
            </w:tcBorders>
            <w:hideMark/>
          </w:tcPr>
          <w:p w14:paraId="6B4FC69D" w14:textId="77777777" w:rsidR="00481436" w:rsidRDefault="00481436">
            <w:pPr>
              <w:pStyle w:val="TAL"/>
              <w:rPr>
                <w:sz w:val="16"/>
              </w:rPr>
            </w:pPr>
            <w:r>
              <w:rPr>
                <w:sz w:val="16"/>
              </w:rPr>
              <w:t>-</w:t>
            </w:r>
          </w:p>
        </w:tc>
      </w:tr>
      <w:tr w:rsidR="00481436" w14:paraId="6D3F4A14"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2134F7B" w14:textId="77777777" w:rsidR="00481436" w:rsidRDefault="00481436">
            <w:pPr>
              <w:pStyle w:val="TAL"/>
              <w:rPr>
                <w:sz w:val="16"/>
              </w:rPr>
            </w:pPr>
            <w:r>
              <w:rPr>
                <w:sz w:val="16"/>
              </w:rPr>
              <w:t>s3i200178</w:t>
            </w:r>
          </w:p>
        </w:tc>
        <w:tc>
          <w:tcPr>
            <w:tcW w:w="0" w:type="auto"/>
            <w:tcBorders>
              <w:top w:val="single" w:sz="4" w:space="0" w:color="auto"/>
              <w:left w:val="single" w:sz="4" w:space="0" w:color="auto"/>
              <w:bottom w:val="single" w:sz="4" w:space="0" w:color="auto"/>
              <w:right w:val="single" w:sz="4" w:space="0" w:color="auto"/>
            </w:tcBorders>
            <w:hideMark/>
          </w:tcPr>
          <w:p w14:paraId="79DCEB7C" w14:textId="77777777" w:rsidR="00481436" w:rsidRDefault="00481436">
            <w:pPr>
              <w:pStyle w:val="TAL"/>
              <w:rPr>
                <w:sz w:val="16"/>
              </w:rPr>
            </w:pPr>
            <w:r>
              <w:rPr>
                <w:sz w:val="16"/>
              </w:rPr>
              <w:t>Input to TR 33.929 – IMS architectural scenarios – local breakout roaming (redirect-to-party) with non-local ID target</w:t>
            </w:r>
          </w:p>
        </w:tc>
        <w:tc>
          <w:tcPr>
            <w:tcW w:w="0" w:type="auto"/>
            <w:tcBorders>
              <w:top w:val="single" w:sz="4" w:space="0" w:color="auto"/>
              <w:left w:val="single" w:sz="4" w:space="0" w:color="auto"/>
              <w:bottom w:val="single" w:sz="4" w:space="0" w:color="auto"/>
              <w:right w:val="single" w:sz="4" w:space="0" w:color="auto"/>
            </w:tcBorders>
            <w:hideMark/>
          </w:tcPr>
          <w:p w14:paraId="2B42F107"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25727C"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A5C9D4" w14:textId="77777777" w:rsidR="00481436" w:rsidRDefault="00481436">
            <w:pPr>
              <w:pStyle w:val="TAL"/>
              <w:rPr>
                <w:sz w:val="16"/>
              </w:rPr>
            </w:pPr>
            <w:r>
              <w:rPr>
                <w:sz w:val="16"/>
              </w:rPr>
              <w:t>s3i200131</w:t>
            </w:r>
          </w:p>
        </w:tc>
        <w:tc>
          <w:tcPr>
            <w:tcW w:w="0" w:type="auto"/>
            <w:tcBorders>
              <w:top w:val="single" w:sz="4" w:space="0" w:color="auto"/>
              <w:left w:val="single" w:sz="4" w:space="0" w:color="auto"/>
              <w:bottom w:val="single" w:sz="4" w:space="0" w:color="auto"/>
              <w:right w:val="single" w:sz="4" w:space="0" w:color="auto"/>
            </w:tcBorders>
            <w:hideMark/>
          </w:tcPr>
          <w:p w14:paraId="403C8822" w14:textId="77777777" w:rsidR="00481436" w:rsidRDefault="00481436">
            <w:pPr>
              <w:pStyle w:val="TAL"/>
              <w:rPr>
                <w:sz w:val="16"/>
              </w:rPr>
            </w:pPr>
            <w:r>
              <w:rPr>
                <w:sz w:val="16"/>
              </w:rPr>
              <w:t>-</w:t>
            </w:r>
          </w:p>
        </w:tc>
      </w:tr>
      <w:tr w:rsidR="00481436" w14:paraId="0CB3BAF1"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009D747" w14:textId="77777777" w:rsidR="00481436" w:rsidRDefault="00481436">
            <w:pPr>
              <w:pStyle w:val="TAL"/>
              <w:rPr>
                <w:sz w:val="16"/>
              </w:rPr>
            </w:pPr>
            <w:r>
              <w:rPr>
                <w:sz w:val="16"/>
              </w:rPr>
              <w:t>s3i200179</w:t>
            </w:r>
          </w:p>
        </w:tc>
        <w:tc>
          <w:tcPr>
            <w:tcW w:w="0" w:type="auto"/>
            <w:tcBorders>
              <w:top w:val="single" w:sz="4" w:space="0" w:color="auto"/>
              <w:left w:val="single" w:sz="4" w:space="0" w:color="auto"/>
              <w:bottom w:val="single" w:sz="4" w:space="0" w:color="auto"/>
              <w:right w:val="single" w:sz="4" w:space="0" w:color="auto"/>
            </w:tcBorders>
            <w:hideMark/>
          </w:tcPr>
          <w:p w14:paraId="04949BEF" w14:textId="77777777" w:rsidR="00481436" w:rsidRDefault="00481436">
            <w:pPr>
              <w:pStyle w:val="TAL"/>
              <w:rPr>
                <w:sz w:val="16"/>
              </w:rPr>
            </w:pPr>
            <w:r>
              <w:rPr>
                <w:sz w:val="16"/>
              </w:rPr>
              <w:t xml:space="preserve">Clarifications on the NFs that provide POI/TF functions for conferencing  </w:t>
            </w:r>
          </w:p>
        </w:tc>
        <w:tc>
          <w:tcPr>
            <w:tcW w:w="0" w:type="auto"/>
            <w:tcBorders>
              <w:top w:val="single" w:sz="4" w:space="0" w:color="auto"/>
              <w:left w:val="single" w:sz="4" w:space="0" w:color="auto"/>
              <w:bottom w:val="single" w:sz="4" w:space="0" w:color="auto"/>
              <w:right w:val="single" w:sz="4" w:space="0" w:color="auto"/>
            </w:tcBorders>
            <w:hideMark/>
          </w:tcPr>
          <w:p w14:paraId="542ECAD5"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283143"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F68FAF" w14:textId="77777777" w:rsidR="00481436" w:rsidRDefault="00481436">
            <w:pPr>
              <w:pStyle w:val="TAL"/>
              <w:rPr>
                <w:sz w:val="16"/>
              </w:rPr>
            </w:pPr>
            <w:r>
              <w:rPr>
                <w:sz w:val="16"/>
              </w:rPr>
              <w:t>s3i200135</w:t>
            </w:r>
          </w:p>
        </w:tc>
        <w:tc>
          <w:tcPr>
            <w:tcW w:w="0" w:type="auto"/>
            <w:tcBorders>
              <w:top w:val="single" w:sz="4" w:space="0" w:color="auto"/>
              <w:left w:val="single" w:sz="4" w:space="0" w:color="auto"/>
              <w:bottom w:val="single" w:sz="4" w:space="0" w:color="auto"/>
              <w:right w:val="single" w:sz="4" w:space="0" w:color="auto"/>
            </w:tcBorders>
            <w:hideMark/>
          </w:tcPr>
          <w:p w14:paraId="5FF31D31" w14:textId="77777777" w:rsidR="00481436" w:rsidRDefault="00481436">
            <w:pPr>
              <w:pStyle w:val="TAL"/>
              <w:rPr>
                <w:sz w:val="16"/>
              </w:rPr>
            </w:pPr>
            <w:r>
              <w:rPr>
                <w:sz w:val="16"/>
              </w:rPr>
              <w:t>-</w:t>
            </w:r>
          </w:p>
        </w:tc>
      </w:tr>
      <w:tr w:rsidR="00481436" w14:paraId="1D8B8C4C"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61776BB" w14:textId="77777777" w:rsidR="00481436" w:rsidRDefault="00481436">
            <w:pPr>
              <w:pStyle w:val="TAL"/>
              <w:rPr>
                <w:sz w:val="16"/>
              </w:rPr>
            </w:pPr>
            <w:r>
              <w:rPr>
                <w:sz w:val="16"/>
              </w:rPr>
              <w:t>s3i200180</w:t>
            </w:r>
          </w:p>
        </w:tc>
        <w:tc>
          <w:tcPr>
            <w:tcW w:w="0" w:type="auto"/>
            <w:tcBorders>
              <w:top w:val="single" w:sz="4" w:space="0" w:color="auto"/>
              <w:left w:val="single" w:sz="4" w:space="0" w:color="auto"/>
              <w:bottom w:val="single" w:sz="4" w:space="0" w:color="auto"/>
              <w:right w:val="single" w:sz="4" w:space="0" w:color="auto"/>
            </w:tcBorders>
            <w:hideMark/>
          </w:tcPr>
          <w:p w14:paraId="2D32D334" w14:textId="77777777" w:rsidR="00481436" w:rsidRDefault="00481436">
            <w:pPr>
              <w:pStyle w:val="TAL"/>
              <w:rPr>
                <w:sz w:val="16"/>
              </w:rPr>
            </w:pPr>
            <w:proofErr w:type="spellStart"/>
            <w:r>
              <w:rPr>
                <w:sz w:val="16"/>
              </w:rPr>
              <w:t>Tdoc</w:t>
            </w:r>
            <w:proofErr w:type="spellEnd"/>
            <w:r>
              <w:rPr>
                <w:sz w:val="16"/>
              </w:rPr>
              <w:t xml:space="preserve"> created by mistake hence withdrawn</w:t>
            </w:r>
          </w:p>
        </w:tc>
        <w:tc>
          <w:tcPr>
            <w:tcW w:w="0" w:type="auto"/>
            <w:tcBorders>
              <w:top w:val="single" w:sz="4" w:space="0" w:color="auto"/>
              <w:left w:val="single" w:sz="4" w:space="0" w:color="auto"/>
              <w:bottom w:val="single" w:sz="4" w:space="0" w:color="auto"/>
              <w:right w:val="single" w:sz="4" w:space="0" w:color="auto"/>
            </w:tcBorders>
            <w:hideMark/>
          </w:tcPr>
          <w:p w14:paraId="11DD419E" w14:textId="77777777" w:rsidR="00481436" w:rsidRDefault="00481436">
            <w:pPr>
              <w:pStyle w:val="TAL"/>
              <w:rPr>
                <w:sz w:val="16"/>
              </w:rPr>
            </w:pPr>
            <w:r>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14:paraId="702B0810" w14:textId="77777777" w:rsidR="00481436" w:rsidRDefault="004814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DE13A76" w14:textId="77777777" w:rsidR="00481436" w:rsidRDefault="0048143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8C8308" w14:textId="77777777" w:rsidR="00481436" w:rsidRDefault="00481436">
            <w:pPr>
              <w:pStyle w:val="TAL"/>
              <w:rPr>
                <w:sz w:val="16"/>
              </w:rPr>
            </w:pPr>
            <w:r>
              <w:rPr>
                <w:sz w:val="16"/>
              </w:rPr>
              <w:t>-</w:t>
            </w:r>
          </w:p>
        </w:tc>
      </w:tr>
      <w:tr w:rsidR="00481436" w14:paraId="0E422025"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D91F08A" w14:textId="77777777" w:rsidR="00481436" w:rsidRDefault="00481436">
            <w:pPr>
              <w:pStyle w:val="TAL"/>
              <w:rPr>
                <w:sz w:val="16"/>
              </w:rPr>
            </w:pPr>
            <w:r>
              <w:rPr>
                <w:sz w:val="16"/>
              </w:rPr>
              <w:t>s3i200181</w:t>
            </w:r>
          </w:p>
        </w:tc>
        <w:tc>
          <w:tcPr>
            <w:tcW w:w="0" w:type="auto"/>
            <w:tcBorders>
              <w:top w:val="single" w:sz="4" w:space="0" w:color="auto"/>
              <w:left w:val="single" w:sz="4" w:space="0" w:color="auto"/>
              <w:bottom w:val="single" w:sz="4" w:space="0" w:color="auto"/>
              <w:right w:val="single" w:sz="4" w:space="0" w:color="auto"/>
            </w:tcBorders>
            <w:hideMark/>
          </w:tcPr>
          <w:p w14:paraId="32C5A910" w14:textId="77777777" w:rsidR="00481436" w:rsidRDefault="00481436">
            <w:pPr>
              <w:pStyle w:val="TAL"/>
              <w:rPr>
                <w:sz w:val="16"/>
              </w:rPr>
            </w:pPr>
            <w:r>
              <w:rPr>
                <w:sz w:val="16"/>
              </w:rPr>
              <w:t>Clarification and Correction of LALS Service Scoping</w:t>
            </w:r>
          </w:p>
        </w:tc>
        <w:tc>
          <w:tcPr>
            <w:tcW w:w="0" w:type="auto"/>
            <w:tcBorders>
              <w:top w:val="single" w:sz="4" w:space="0" w:color="auto"/>
              <w:left w:val="single" w:sz="4" w:space="0" w:color="auto"/>
              <w:bottom w:val="single" w:sz="4" w:space="0" w:color="auto"/>
              <w:right w:val="single" w:sz="4" w:space="0" w:color="auto"/>
            </w:tcBorders>
            <w:hideMark/>
          </w:tcPr>
          <w:p w14:paraId="63F396DD" w14:textId="77777777" w:rsidR="00481436" w:rsidRDefault="0048143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12EF8424"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AD031E" w14:textId="77777777" w:rsidR="00481436" w:rsidRDefault="00481436">
            <w:pPr>
              <w:pStyle w:val="TAL"/>
              <w:rPr>
                <w:sz w:val="16"/>
              </w:rPr>
            </w:pPr>
            <w:r>
              <w:rPr>
                <w:sz w:val="16"/>
              </w:rPr>
              <w:t>s3i200151</w:t>
            </w:r>
          </w:p>
        </w:tc>
        <w:tc>
          <w:tcPr>
            <w:tcW w:w="0" w:type="auto"/>
            <w:tcBorders>
              <w:top w:val="single" w:sz="4" w:space="0" w:color="auto"/>
              <w:left w:val="single" w:sz="4" w:space="0" w:color="auto"/>
              <w:bottom w:val="single" w:sz="4" w:space="0" w:color="auto"/>
              <w:right w:val="single" w:sz="4" w:space="0" w:color="auto"/>
            </w:tcBorders>
            <w:hideMark/>
          </w:tcPr>
          <w:p w14:paraId="4D5D458D" w14:textId="77777777" w:rsidR="00481436" w:rsidRDefault="00481436">
            <w:pPr>
              <w:pStyle w:val="TAL"/>
              <w:rPr>
                <w:sz w:val="16"/>
              </w:rPr>
            </w:pPr>
            <w:r>
              <w:rPr>
                <w:sz w:val="16"/>
              </w:rPr>
              <w:t>-</w:t>
            </w:r>
          </w:p>
        </w:tc>
      </w:tr>
      <w:tr w:rsidR="00481436" w14:paraId="137D221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19D7F0D4" w14:textId="77777777" w:rsidR="00481436" w:rsidRDefault="00481436">
            <w:pPr>
              <w:pStyle w:val="TAL"/>
              <w:rPr>
                <w:sz w:val="16"/>
              </w:rPr>
            </w:pPr>
            <w:r>
              <w:rPr>
                <w:sz w:val="16"/>
              </w:rPr>
              <w:t>s3i200182</w:t>
            </w:r>
          </w:p>
        </w:tc>
        <w:tc>
          <w:tcPr>
            <w:tcW w:w="0" w:type="auto"/>
            <w:tcBorders>
              <w:top w:val="single" w:sz="4" w:space="0" w:color="auto"/>
              <w:left w:val="single" w:sz="4" w:space="0" w:color="auto"/>
              <w:bottom w:val="single" w:sz="4" w:space="0" w:color="auto"/>
              <w:right w:val="single" w:sz="4" w:space="0" w:color="auto"/>
            </w:tcBorders>
            <w:hideMark/>
          </w:tcPr>
          <w:p w14:paraId="0C3EB023" w14:textId="77777777" w:rsidR="00481436" w:rsidRDefault="00481436">
            <w:pPr>
              <w:pStyle w:val="TAL"/>
              <w:rPr>
                <w:sz w:val="16"/>
              </w:rPr>
            </w:pPr>
            <w:r>
              <w:rPr>
                <w:sz w:val="16"/>
              </w:rPr>
              <w:t>Draft TR 33.929 v0.0.4</w:t>
            </w:r>
          </w:p>
        </w:tc>
        <w:tc>
          <w:tcPr>
            <w:tcW w:w="0" w:type="auto"/>
            <w:tcBorders>
              <w:top w:val="single" w:sz="4" w:space="0" w:color="auto"/>
              <w:left w:val="single" w:sz="4" w:space="0" w:color="auto"/>
              <w:bottom w:val="single" w:sz="4" w:space="0" w:color="auto"/>
              <w:right w:val="single" w:sz="4" w:space="0" w:color="auto"/>
            </w:tcBorders>
            <w:hideMark/>
          </w:tcPr>
          <w:p w14:paraId="5BF7EE41" w14:textId="77777777" w:rsidR="00481436" w:rsidRDefault="00481436">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517C0EA7" w14:textId="77777777" w:rsidR="00481436" w:rsidRDefault="00481436">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1F4AEABF" w14:textId="77777777" w:rsidR="00481436" w:rsidRDefault="0048143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1C5F35" w14:textId="77777777" w:rsidR="00481436" w:rsidRDefault="00481436">
            <w:pPr>
              <w:pStyle w:val="TAL"/>
              <w:rPr>
                <w:sz w:val="16"/>
              </w:rPr>
            </w:pPr>
            <w:r>
              <w:rPr>
                <w:sz w:val="16"/>
              </w:rPr>
              <w:t>-</w:t>
            </w:r>
          </w:p>
        </w:tc>
      </w:tr>
      <w:tr w:rsidR="00481436" w14:paraId="655F7B83"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2926C4E" w14:textId="77777777" w:rsidR="00481436" w:rsidRDefault="00481436">
            <w:pPr>
              <w:pStyle w:val="TAL"/>
              <w:rPr>
                <w:sz w:val="16"/>
              </w:rPr>
            </w:pPr>
            <w:r>
              <w:rPr>
                <w:sz w:val="16"/>
              </w:rPr>
              <w:t>s3i200183</w:t>
            </w:r>
          </w:p>
        </w:tc>
        <w:tc>
          <w:tcPr>
            <w:tcW w:w="0" w:type="auto"/>
            <w:tcBorders>
              <w:top w:val="single" w:sz="4" w:space="0" w:color="auto"/>
              <w:left w:val="single" w:sz="4" w:space="0" w:color="auto"/>
              <w:bottom w:val="single" w:sz="4" w:space="0" w:color="auto"/>
              <w:right w:val="single" w:sz="4" w:space="0" w:color="auto"/>
            </w:tcBorders>
            <w:hideMark/>
          </w:tcPr>
          <w:p w14:paraId="0651C7E7" w14:textId="77777777" w:rsidR="00481436" w:rsidRDefault="00481436">
            <w:pPr>
              <w:pStyle w:val="TAL"/>
              <w:rPr>
                <w:sz w:val="16"/>
              </w:rPr>
            </w:pPr>
            <w:r>
              <w:rPr>
                <w:sz w:val="16"/>
              </w:rPr>
              <w:t>Discussion on LI_X0</w:t>
            </w:r>
          </w:p>
        </w:tc>
        <w:tc>
          <w:tcPr>
            <w:tcW w:w="0" w:type="auto"/>
            <w:tcBorders>
              <w:top w:val="single" w:sz="4" w:space="0" w:color="auto"/>
              <w:left w:val="single" w:sz="4" w:space="0" w:color="auto"/>
              <w:bottom w:val="single" w:sz="4" w:space="0" w:color="auto"/>
              <w:right w:val="single" w:sz="4" w:space="0" w:color="auto"/>
            </w:tcBorders>
            <w:hideMark/>
          </w:tcPr>
          <w:p w14:paraId="0A6E9B0C"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503EE2B1" w14:textId="0CE9D72E" w:rsidR="00481436" w:rsidRDefault="00315332">
            <w:pPr>
              <w:pStyle w:val="TAL"/>
              <w:rPr>
                <w:sz w:val="16"/>
              </w:rPr>
            </w:pPr>
            <w:r>
              <w:rPr>
                <w:sz w:val="16"/>
              </w:rPr>
              <w:t>not</w:t>
            </w:r>
            <w:r w:rsidR="00481436">
              <w:rPr>
                <w:sz w:val="16"/>
              </w:rPr>
              <w:t>ed</w:t>
            </w:r>
          </w:p>
        </w:tc>
        <w:tc>
          <w:tcPr>
            <w:tcW w:w="0" w:type="auto"/>
            <w:tcBorders>
              <w:top w:val="single" w:sz="4" w:space="0" w:color="auto"/>
              <w:left w:val="single" w:sz="4" w:space="0" w:color="auto"/>
              <w:bottom w:val="single" w:sz="4" w:space="0" w:color="auto"/>
              <w:right w:val="single" w:sz="4" w:space="0" w:color="auto"/>
            </w:tcBorders>
            <w:hideMark/>
          </w:tcPr>
          <w:p w14:paraId="178B7725" w14:textId="77777777" w:rsidR="00481436" w:rsidRDefault="00481436">
            <w:pPr>
              <w:pStyle w:val="TAL"/>
              <w:rPr>
                <w:sz w:val="16"/>
              </w:rPr>
            </w:pPr>
            <w:r>
              <w:rPr>
                <w:sz w:val="16"/>
              </w:rPr>
              <w:t>s3i200138</w:t>
            </w:r>
          </w:p>
        </w:tc>
        <w:tc>
          <w:tcPr>
            <w:tcW w:w="0" w:type="auto"/>
            <w:tcBorders>
              <w:top w:val="single" w:sz="4" w:space="0" w:color="auto"/>
              <w:left w:val="single" w:sz="4" w:space="0" w:color="auto"/>
              <w:bottom w:val="single" w:sz="4" w:space="0" w:color="auto"/>
              <w:right w:val="single" w:sz="4" w:space="0" w:color="auto"/>
            </w:tcBorders>
            <w:hideMark/>
          </w:tcPr>
          <w:p w14:paraId="5C668DEC" w14:textId="77777777" w:rsidR="00481436" w:rsidRDefault="00481436">
            <w:pPr>
              <w:pStyle w:val="TAL"/>
              <w:rPr>
                <w:sz w:val="16"/>
              </w:rPr>
            </w:pPr>
            <w:r>
              <w:rPr>
                <w:sz w:val="16"/>
              </w:rPr>
              <w:t>-</w:t>
            </w:r>
          </w:p>
        </w:tc>
      </w:tr>
      <w:tr w:rsidR="00481436" w14:paraId="3038CF21"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1B123632" w14:textId="77777777" w:rsidR="00481436" w:rsidRDefault="00481436">
            <w:pPr>
              <w:pStyle w:val="TAL"/>
              <w:rPr>
                <w:sz w:val="16"/>
              </w:rPr>
            </w:pPr>
            <w:r>
              <w:rPr>
                <w:sz w:val="16"/>
              </w:rPr>
              <w:t>s3i200184</w:t>
            </w:r>
          </w:p>
        </w:tc>
        <w:tc>
          <w:tcPr>
            <w:tcW w:w="0" w:type="auto"/>
            <w:tcBorders>
              <w:top w:val="single" w:sz="4" w:space="0" w:color="auto"/>
              <w:left w:val="single" w:sz="4" w:space="0" w:color="auto"/>
              <w:bottom w:val="single" w:sz="4" w:space="0" w:color="auto"/>
              <w:right w:val="single" w:sz="4" w:space="0" w:color="auto"/>
            </w:tcBorders>
            <w:hideMark/>
          </w:tcPr>
          <w:p w14:paraId="24B5DB55" w14:textId="77777777" w:rsidR="00481436" w:rsidRDefault="00481436">
            <w:pPr>
              <w:pStyle w:val="TAL"/>
              <w:rPr>
                <w:sz w:val="16"/>
              </w:rPr>
            </w:pPr>
            <w:r>
              <w:rPr>
                <w:sz w:val="16"/>
              </w:rPr>
              <w:t>General interception lifecycle and model</w:t>
            </w:r>
          </w:p>
        </w:tc>
        <w:tc>
          <w:tcPr>
            <w:tcW w:w="0" w:type="auto"/>
            <w:tcBorders>
              <w:top w:val="single" w:sz="4" w:space="0" w:color="auto"/>
              <w:left w:val="single" w:sz="4" w:space="0" w:color="auto"/>
              <w:bottom w:val="single" w:sz="4" w:space="0" w:color="auto"/>
              <w:right w:val="single" w:sz="4" w:space="0" w:color="auto"/>
            </w:tcBorders>
            <w:hideMark/>
          </w:tcPr>
          <w:p w14:paraId="6FAC0413"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35252F95" w14:textId="77777777" w:rsidR="00481436" w:rsidRDefault="004814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9F4982" w14:textId="77777777" w:rsidR="00481436" w:rsidRDefault="00481436">
            <w:pPr>
              <w:pStyle w:val="TAL"/>
              <w:rPr>
                <w:sz w:val="16"/>
              </w:rPr>
            </w:pPr>
            <w:r>
              <w:rPr>
                <w:sz w:val="16"/>
              </w:rPr>
              <w:t>s3i200154</w:t>
            </w:r>
          </w:p>
        </w:tc>
        <w:tc>
          <w:tcPr>
            <w:tcW w:w="0" w:type="auto"/>
            <w:tcBorders>
              <w:top w:val="single" w:sz="4" w:space="0" w:color="auto"/>
              <w:left w:val="single" w:sz="4" w:space="0" w:color="auto"/>
              <w:bottom w:val="single" w:sz="4" w:space="0" w:color="auto"/>
              <w:right w:val="single" w:sz="4" w:space="0" w:color="auto"/>
            </w:tcBorders>
            <w:hideMark/>
          </w:tcPr>
          <w:p w14:paraId="6FD3ED05" w14:textId="77777777" w:rsidR="00481436" w:rsidRDefault="00481436">
            <w:pPr>
              <w:pStyle w:val="TAL"/>
              <w:rPr>
                <w:sz w:val="16"/>
              </w:rPr>
            </w:pPr>
            <w:r>
              <w:rPr>
                <w:sz w:val="16"/>
              </w:rPr>
              <w:t>-</w:t>
            </w:r>
          </w:p>
        </w:tc>
      </w:tr>
    </w:tbl>
    <w:p w14:paraId="0E6EF7A3" w14:textId="77777777" w:rsidR="00481436" w:rsidRDefault="00481436" w:rsidP="00481436"/>
    <w:p w14:paraId="313276F6" w14:textId="04D54CC5" w:rsidR="00481436" w:rsidRDefault="00481436" w:rsidP="00481436">
      <w:pPr>
        <w:pStyle w:val="Heading2"/>
      </w:pPr>
      <w:bookmarkStart w:id="34" w:name="_Toc38828324"/>
      <w:r>
        <w:t>Annex B: List of change requests</w:t>
      </w:r>
      <w:bookmarkEnd w:id="34"/>
    </w:p>
    <w:p w14:paraId="780A882A" w14:textId="77777777" w:rsidR="00481436" w:rsidRDefault="00481436" w:rsidP="00481436">
      <w:pPr>
        <w:pStyle w:val="TH"/>
      </w:pPr>
    </w:p>
    <w:tbl>
      <w:tblPr>
        <w:tblW w:w="0" w:type="auto"/>
        <w:tblLook w:val="04A0" w:firstRow="1" w:lastRow="0" w:firstColumn="1" w:lastColumn="0" w:noHBand="0" w:noVBand="1"/>
      </w:tblPr>
      <w:tblGrid>
        <w:gridCol w:w="1097"/>
        <w:gridCol w:w="2402"/>
        <w:gridCol w:w="1690"/>
        <w:gridCol w:w="706"/>
        <w:gridCol w:w="572"/>
        <w:gridCol w:w="547"/>
        <w:gridCol w:w="553"/>
        <w:gridCol w:w="507"/>
        <w:gridCol w:w="528"/>
        <w:gridCol w:w="1027"/>
      </w:tblGrid>
      <w:tr w:rsidR="00481436" w14:paraId="3DA4152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716BA6E" w14:textId="77777777" w:rsidR="00481436" w:rsidRDefault="004814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DFADB83" w14:textId="77777777" w:rsidR="00481436" w:rsidRDefault="004814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BC40A5B" w14:textId="77777777" w:rsidR="00481436" w:rsidRDefault="0048143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ACE0FC4" w14:textId="77777777" w:rsidR="00481436" w:rsidRDefault="0048143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E3F8959" w14:textId="77777777" w:rsidR="00481436" w:rsidRDefault="0048143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16850F8C" w14:textId="77777777" w:rsidR="00481436" w:rsidRDefault="0048143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09B23D36" w14:textId="77777777" w:rsidR="00481436" w:rsidRDefault="00481436">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E301CF" w14:textId="77777777" w:rsidR="00481436" w:rsidRDefault="0048143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40C916B9" w14:textId="77777777" w:rsidR="00481436" w:rsidRDefault="0048143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D799DB5" w14:textId="77777777" w:rsidR="00481436" w:rsidRDefault="00481436">
            <w:pPr>
              <w:pStyle w:val="TAH"/>
            </w:pPr>
            <w:r>
              <w:t>Decision</w:t>
            </w:r>
          </w:p>
        </w:tc>
      </w:tr>
      <w:tr w:rsidR="00481436" w14:paraId="530B6B36"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ACD32E4" w14:textId="77777777" w:rsidR="00481436" w:rsidRDefault="00481436">
            <w:pPr>
              <w:pStyle w:val="TAL"/>
              <w:rPr>
                <w:sz w:val="16"/>
              </w:rPr>
            </w:pPr>
            <w:r>
              <w:rPr>
                <w:sz w:val="16"/>
              </w:rPr>
              <w:t>s3i200154</w:t>
            </w:r>
          </w:p>
        </w:tc>
        <w:tc>
          <w:tcPr>
            <w:tcW w:w="0" w:type="auto"/>
            <w:tcBorders>
              <w:top w:val="single" w:sz="4" w:space="0" w:color="auto"/>
              <w:left w:val="single" w:sz="4" w:space="0" w:color="auto"/>
              <w:bottom w:val="single" w:sz="4" w:space="0" w:color="auto"/>
              <w:right w:val="single" w:sz="4" w:space="0" w:color="auto"/>
            </w:tcBorders>
            <w:hideMark/>
          </w:tcPr>
          <w:p w14:paraId="0D2642FA" w14:textId="77777777" w:rsidR="00481436" w:rsidRDefault="00481436">
            <w:pPr>
              <w:pStyle w:val="TAL"/>
              <w:rPr>
                <w:sz w:val="16"/>
              </w:rPr>
            </w:pPr>
            <w:r>
              <w:rPr>
                <w:sz w:val="16"/>
              </w:rPr>
              <w:t>General interception lifecycle and model</w:t>
            </w:r>
          </w:p>
        </w:tc>
        <w:tc>
          <w:tcPr>
            <w:tcW w:w="0" w:type="auto"/>
            <w:tcBorders>
              <w:top w:val="single" w:sz="4" w:space="0" w:color="auto"/>
              <w:left w:val="single" w:sz="4" w:space="0" w:color="auto"/>
              <w:bottom w:val="single" w:sz="4" w:space="0" w:color="auto"/>
              <w:right w:val="single" w:sz="4" w:space="0" w:color="auto"/>
            </w:tcBorders>
            <w:hideMark/>
          </w:tcPr>
          <w:p w14:paraId="0FE424C0"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3E628881" w14:textId="77777777" w:rsidR="00481436" w:rsidRDefault="00481436">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14:paraId="651BA3E3" w14:textId="77777777" w:rsidR="00481436" w:rsidRDefault="0048143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706B324C"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7590F5"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46F0E1"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93B477"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117F1313" w14:textId="77777777" w:rsidR="00481436" w:rsidRDefault="00481436">
            <w:pPr>
              <w:pStyle w:val="TAL"/>
              <w:rPr>
                <w:sz w:val="16"/>
              </w:rPr>
            </w:pPr>
            <w:r>
              <w:rPr>
                <w:sz w:val="16"/>
              </w:rPr>
              <w:t>revised</w:t>
            </w:r>
          </w:p>
        </w:tc>
      </w:tr>
      <w:tr w:rsidR="00481436" w14:paraId="692A7DE1"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81CD001" w14:textId="77777777" w:rsidR="00481436" w:rsidRDefault="00481436">
            <w:pPr>
              <w:pStyle w:val="TAL"/>
              <w:rPr>
                <w:sz w:val="16"/>
              </w:rPr>
            </w:pPr>
            <w:r>
              <w:rPr>
                <w:sz w:val="16"/>
              </w:rPr>
              <w:t>s3i200184</w:t>
            </w:r>
          </w:p>
        </w:tc>
        <w:tc>
          <w:tcPr>
            <w:tcW w:w="0" w:type="auto"/>
            <w:tcBorders>
              <w:top w:val="single" w:sz="4" w:space="0" w:color="auto"/>
              <w:left w:val="single" w:sz="4" w:space="0" w:color="auto"/>
              <w:bottom w:val="single" w:sz="4" w:space="0" w:color="auto"/>
              <w:right w:val="single" w:sz="4" w:space="0" w:color="auto"/>
            </w:tcBorders>
            <w:hideMark/>
          </w:tcPr>
          <w:p w14:paraId="0464AAF5" w14:textId="77777777" w:rsidR="00481436" w:rsidRDefault="00481436">
            <w:pPr>
              <w:pStyle w:val="TAL"/>
              <w:rPr>
                <w:sz w:val="16"/>
              </w:rPr>
            </w:pPr>
            <w:r>
              <w:rPr>
                <w:sz w:val="16"/>
              </w:rPr>
              <w:t>General interception lifecycle and model</w:t>
            </w:r>
          </w:p>
        </w:tc>
        <w:tc>
          <w:tcPr>
            <w:tcW w:w="0" w:type="auto"/>
            <w:tcBorders>
              <w:top w:val="single" w:sz="4" w:space="0" w:color="auto"/>
              <w:left w:val="single" w:sz="4" w:space="0" w:color="auto"/>
              <w:bottom w:val="single" w:sz="4" w:space="0" w:color="auto"/>
              <w:right w:val="single" w:sz="4" w:space="0" w:color="auto"/>
            </w:tcBorders>
            <w:hideMark/>
          </w:tcPr>
          <w:p w14:paraId="24FF1E65"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6A3DD4AB" w14:textId="77777777" w:rsidR="00481436" w:rsidRDefault="00481436">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14:paraId="61148500" w14:textId="77777777" w:rsidR="00481436" w:rsidRDefault="0048143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6B3F4BE1" w14:textId="77777777" w:rsidR="00481436" w:rsidRDefault="004814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4EF2BE"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C3548A"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8F132A"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60DF14B6" w14:textId="77777777" w:rsidR="00481436" w:rsidRDefault="00481436">
            <w:pPr>
              <w:pStyle w:val="TAL"/>
              <w:rPr>
                <w:sz w:val="16"/>
              </w:rPr>
            </w:pPr>
            <w:r>
              <w:rPr>
                <w:sz w:val="16"/>
              </w:rPr>
              <w:t>agreed</w:t>
            </w:r>
          </w:p>
        </w:tc>
      </w:tr>
      <w:tr w:rsidR="00481436" w14:paraId="53978C9C"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1E2C12EE" w14:textId="77777777" w:rsidR="00481436" w:rsidRDefault="00481436">
            <w:pPr>
              <w:pStyle w:val="TAL"/>
              <w:rPr>
                <w:sz w:val="16"/>
              </w:rPr>
            </w:pPr>
            <w:r>
              <w:rPr>
                <w:sz w:val="16"/>
              </w:rPr>
              <w:t>s3i200115</w:t>
            </w:r>
          </w:p>
        </w:tc>
        <w:tc>
          <w:tcPr>
            <w:tcW w:w="0" w:type="auto"/>
            <w:tcBorders>
              <w:top w:val="single" w:sz="4" w:space="0" w:color="auto"/>
              <w:left w:val="single" w:sz="4" w:space="0" w:color="auto"/>
              <w:bottom w:val="single" w:sz="4" w:space="0" w:color="auto"/>
              <w:right w:val="single" w:sz="4" w:space="0" w:color="auto"/>
            </w:tcBorders>
            <w:hideMark/>
          </w:tcPr>
          <w:p w14:paraId="1BDF0769" w14:textId="77777777" w:rsidR="00481436" w:rsidRDefault="00481436">
            <w:pPr>
              <w:pStyle w:val="TAL"/>
              <w:rPr>
                <w:sz w:val="16"/>
              </w:rPr>
            </w:pPr>
            <w:r>
              <w:rPr>
                <w:sz w:val="16"/>
              </w:rPr>
              <w:t>Clarification to the requirements on start of interception on an established IMS session</w:t>
            </w:r>
          </w:p>
        </w:tc>
        <w:tc>
          <w:tcPr>
            <w:tcW w:w="0" w:type="auto"/>
            <w:tcBorders>
              <w:top w:val="single" w:sz="4" w:space="0" w:color="auto"/>
              <w:left w:val="single" w:sz="4" w:space="0" w:color="auto"/>
              <w:bottom w:val="single" w:sz="4" w:space="0" w:color="auto"/>
              <w:right w:val="single" w:sz="4" w:space="0" w:color="auto"/>
            </w:tcBorders>
            <w:hideMark/>
          </w:tcPr>
          <w:p w14:paraId="562BFD8B"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AA9263" w14:textId="77777777" w:rsidR="00481436" w:rsidRDefault="00481436">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5ABED873" w14:textId="77777777" w:rsidR="00481436" w:rsidRDefault="00481436">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6682909D"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F2B2E6" w14:textId="77777777" w:rsidR="00481436" w:rsidRDefault="004814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EC5EF8E"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83F7CB" w14:textId="77777777" w:rsidR="00481436" w:rsidRDefault="00481436">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14:paraId="33C62573" w14:textId="77777777" w:rsidR="00481436" w:rsidRDefault="00481436">
            <w:pPr>
              <w:pStyle w:val="TAL"/>
              <w:rPr>
                <w:sz w:val="16"/>
              </w:rPr>
            </w:pPr>
            <w:r>
              <w:rPr>
                <w:sz w:val="16"/>
              </w:rPr>
              <w:t>withdrawn</w:t>
            </w:r>
          </w:p>
        </w:tc>
      </w:tr>
      <w:tr w:rsidR="00481436" w14:paraId="066B715F"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7FA22B9" w14:textId="77777777" w:rsidR="00481436" w:rsidRDefault="00481436">
            <w:pPr>
              <w:pStyle w:val="TAL"/>
              <w:rPr>
                <w:sz w:val="16"/>
              </w:rPr>
            </w:pPr>
            <w:r>
              <w:rPr>
                <w:sz w:val="16"/>
              </w:rPr>
              <w:t>s3i200116</w:t>
            </w:r>
          </w:p>
        </w:tc>
        <w:tc>
          <w:tcPr>
            <w:tcW w:w="0" w:type="auto"/>
            <w:tcBorders>
              <w:top w:val="single" w:sz="4" w:space="0" w:color="auto"/>
              <w:left w:val="single" w:sz="4" w:space="0" w:color="auto"/>
              <w:bottom w:val="single" w:sz="4" w:space="0" w:color="auto"/>
              <w:right w:val="single" w:sz="4" w:space="0" w:color="auto"/>
            </w:tcBorders>
            <w:hideMark/>
          </w:tcPr>
          <w:p w14:paraId="5212FC2E" w14:textId="77777777" w:rsidR="00481436" w:rsidRDefault="00481436">
            <w:pPr>
              <w:pStyle w:val="TAL"/>
              <w:rPr>
                <w:sz w:val="16"/>
              </w:rPr>
            </w:pPr>
            <w:r>
              <w:rPr>
                <w:sz w:val="16"/>
              </w:rPr>
              <w:t xml:space="preserve">Clarification to the requirements on start of interception on an established IMS session </w:t>
            </w:r>
          </w:p>
        </w:tc>
        <w:tc>
          <w:tcPr>
            <w:tcW w:w="0" w:type="auto"/>
            <w:tcBorders>
              <w:top w:val="single" w:sz="4" w:space="0" w:color="auto"/>
              <w:left w:val="single" w:sz="4" w:space="0" w:color="auto"/>
              <w:bottom w:val="single" w:sz="4" w:space="0" w:color="auto"/>
              <w:right w:val="single" w:sz="4" w:space="0" w:color="auto"/>
            </w:tcBorders>
            <w:hideMark/>
          </w:tcPr>
          <w:p w14:paraId="3D615CFC"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38F514" w14:textId="77777777" w:rsidR="00481436" w:rsidRDefault="00481436">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331EEFAF" w14:textId="77777777" w:rsidR="00481436" w:rsidRDefault="0048143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44DDEA3C"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6FDB96"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47D087"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178604" w14:textId="77777777" w:rsidR="00481436" w:rsidRDefault="00481436">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14:paraId="657CF90E" w14:textId="77777777" w:rsidR="00481436" w:rsidRDefault="00481436">
            <w:pPr>
              <w:pStyle w:val="TAL"/>
              <w:rPr>
                <w:sz w:val="16"/>
              </w:rPr>
            </w:pPr>
            <w:r>
              <w:rPr>
                <w:sz w:val="16"/>
              </w:rPr>
              <w:t>withdrawn</w:t>
            </w:r>
          </w:p>
        </w:tc>
      </w:tr>
      <w:tr w:rsidR="00481436" w14:paraId="1BA8C5F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2E8F079" w14:textId="77777777" w:rsidR="00481436" w:rsidRDefault="00481436">
            <w:pPr>
              <w:pStyle w:val="TAL"/>
              <w:rPr>
                <w:sz w:val="16"/>
              </w:rPr>
            </w:pPr>
            <w:r>
              <w:rPr>
                <w:sz w:val="16"/>
              </w:rPr>
              <w:t>s3i200134</w:t>
            </w:r>
          </w:p>
        </w:tc>
        <w:tc>
          <w:tcPr>
            <w:tcW w:w="0" w:type="auto"/>
            <w:tcBorders>
              <w:top w:val="single" w:sz="4" w:space="0" w:color="auto"/>
              <w:left w:val="single" w:sz="4" w:space="0" w:color="auto"/>
              <w:bottom w:val="single" w:sz="4" w:space="0" w:color="auto"/>
              <w:right w:val="single" w:sz="4" w:space="0" w:color="auto"/>
            </w:tcBorders>
            <w:hideMark/>
          </w:tcPr>
          <w:p w14:paraId="1D5E3D2F" w14:textId="77777777" w:rsidR="00481436" w:rsidRDefault="00481436">
            <w:pPr>
              <w:pStyle w:val="TAL"/>
              <w:rPr>
                <w:sz w:val="16"/>
              </w:rPr>
            </w:pPr>
            <w:r>
              <w:rPr>
                <w:sz w:val="16"/>
              </w:rPr>
              <w:t xml:space="preserve">Fixing the typos  </w:t>
            </w:r>
          </w:p>
        </w:tc>
        <w:tc>
          <w:tcPr>
            <w:tcW w:w="0" w:type="auto"/>
            <w:tcBorders>
              <w:top w:val="single" w:sz="4" w:space="0" w:color="auto"/>
              <w:left w:val="single" w:sz="4" w:space="0" w:color="auto"/>
              <w:bottom w:val="single" w:sz="4" w:space="0" w:color="auto"/>
              <w:right w:val="single" w:sz="4" w:space="0" w:color="auto"/>
            </w:tcBorders>
            <w:hideMark/>
          </w:tcPr>
          <w:p w14:paraId="435DE4C7"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1E82AF" w14:textId="77777777" w:rsidR="00481436" w:rsidRDefault="00481436">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218825A1" w14:textId="77777777" w:rsidR="00481436" w:rsidRDefault="00481436">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7F1851D9"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08F328"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9653326" w14:textId="77777777" w:rsidR="00481436" w:rsidRDefault="004814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A682F0A"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39E18499" w14:textId="77777777" w:rsidR="00481436" w:rsidRDefault="00481436">
            <w:pPr>
              <w:pStyle w:val="TAL"/>
              <w:rPr>
                <w:sz w:val="16"/>
              </w:rPr>
            </w:pPr>
            <w:r>
              <w:rPr>
                <w:sz w:val="16"/>
              </w:rPr>
              <w:t>agreed</w:t>
            </w:r>
          </w:p>
        </w:tc>
      </w:tr>
      <w:tr w:rsidR="00481436" w14:paraId="6B137DF9"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4C03DAC" w14:textId="77777777" w:rsidR="00481436" w:rsidRDefault="00481436">
            <w:pPr>
              <w:pStyle w:val="TAL"/>
              <w:rPr>
                <w:sz w:val="16"/>
              </w:rPr>
            </w:pPr>
            <w:r>
              <w:rPr>
                <w:sz w:val="16"/>
              </w:rPr>
              <w:t>s3i200135</w:t>
            </w:r>
          </w:p>
        </w:tc>
        <w:tc>
          <w:tcPr>
            <w:tcW w:w="0" w:type="auto"/>
            <w:tcBorders>
              <w:top w:val="single" w:sz="4" w:space="0" w:color="auto"/>
              <w:left w:val="single" w:sz="4" w:space="0" w:color="auto"/>
              <w:bottom w:val="single" w:sz="4" w:space="0" w:color="auto"/>
              <w:right w:val="single" w:sz="4" w:space="0" w:color="auto"/>
            </w:tcBorders>
            <w:hideMark/>
          </w:tcPr>
          <w:p w14:paraId="4E0AC341" w14:textId="77777777" w:rsidR="00481436" w:rsidRDefault="00481436">
            <w:pPr>
              <w:pStyle w:val="TAL"/>
              <w:rPr>
                <w:sz w:val="16"/>
              </w:rPr>
            </w:pPr>
            <w:r>
              <w:rPr>
                <w:sz w:val="16"/>
              </w:rPr>
              <w:t xml:space="preserve">Clarifications on the NFs that provide POI/TF functions for conferencing  </w:t>
            </w:r>
          </w:p>
        </w:tc>
        <w:tc>
          <w:tcPr>
            <w:tcW w:w="0" w:type="auto"/>
            <w:tcBorders>
              <w:top w:val="single" w:sz="4" w:space="0" w:color="auto"/>
              <w:left w:val="single" w:sz="4" w:space="0" w:color="auto"/>
              <w:bottom w:val="single" w:sz="4" w:space="0" w:color="auto"/>
              <w:right w:val="single" w:sz="4" w:space="0" w:color="auto"/>
            </w:tcBorders>
            <w:hideMark/>
          </w:tcPr>
          <w:p w14:paraId="0DF1714E"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9464E7" w14:textId="77777777" w:rsidR="00481436" w:rsidRDefault="00481436">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11EFA1CD" w14:textId="77777777" w:rsidR="00481436" w:rsidRDefault="004814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311EEB93"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40366E"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74CD23"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EE93E1"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66ABE23F" w14:textId="77777777" w:rsidR="00481436" w:rsidRDefault="00481436">
            <w:pPr>
              <w:pStyle w:val="TAL"/>
              <w:rPr>
                <w:sz w:val="16"/>
              </w:rPr>
            </w:pPr>
            <w:r>
              <w:rPr>
                <w:sz w:val="16"/>
              </w:rPr>
              <w:t>revised</w:t>
            </w:r>
          </w:p>
        </w:tc>
      </w:tr>
      <w:tr w:rsidR="00481436" w14:paraId="42EB4909"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5D4B9A8" w14:textId="77777777" w:rsidR="00481436" w:rsidRDefault="00481436">
            <w:pPr>
              <w:pStyle w:val="TAL"/>
              <w:rPr>
                <w:sz w:val="16"/>
              </w:rPr>
            </w:pPr>
            <w:r>
              <w:rPr>
                <w:sz w:val="16"/>
              </w:rPr>
              <w:t>s3i200179</w:t>
            </w:r>
          </w:p>
        </w:tc>
        <w:tc>
          <w:tcPr>
            <w:tcW w:w="0" w:type="auto"/>
            <w:tcBorders>
              <w:top w:val="single" w:sz="4" w:space="0" w:color="auto"/>
              <w:left w:val="single" w:sz="4" w:space="0" w:color="auto"/>
              <w:bottom w:val="single" w:sz="4" w:space="0" w:color="auto"/>
              <w:right w:val="single" w:sz="4" w:space="0" w:color="auto"/>
            </w:tcBorders>
            <w:hideMark/>
          </w:tcPr>
          <w:p w14:paraId="2CE35A25" w14:textId="77777777" w:rsidR="00481436" w:rsidRDefault="00481436">
            <w:pPr>
              <w:pStyle w:val="TAL"/>
              <w:rPr>
                <w:sz w:val="16"/>
              </w:rPr>
            </w:pPr>
            <w:r>
              <w:rPr>
                <w:sz w:val="16"/>
              </w:rPr>
              <w:t xml:space="preserve">Clarifications on the NFs that provide POI/TF functions for conferencing  </w:t>
            </w:r>
          </w:p>
        </w:tc>
        <w:tc>
          <w:tcPr>
            <w:tcW w:w="0" w:type="auto"/>
            <w:tcBorders>
              <w:top w:val="single" w:sz="4" w:space="0" w:color="auto"/>
              <w:left w:val="single" w:sz="4" w:space="0" w:color="auto"/>
              <w:bottom w:val="single" w:sz="4" w:space="0" w:color="auto"/>
              <w:right w:val="single" w:sz="4" w:space="0" w:color="auto"/>
            </w:tcBorders>
            <w:hideMark/>
          </w:tcPr>
          <w:p w14:paraId="2905F770" w14:textId="77777777" w:rsidR="00481436" w:rsidRDefault="004814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F24DCA" w14:textId="77777777" w:rsidR="00481436" w:rsidRDefault="00481436">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3E9F30E0" w14:textId="77777777" w:rsidR="00481436" w:rsidRDefault="004814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7C22C9D4" w14:textId="77777777" w:rsidR="00481436" w:rsidRDefault="004814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A5BCA8"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434F93"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08C60"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04260DC7" w14:textId="77777777" w:rsidR="00481436" w:rsidRDefault="00481436">
            <w:pPr>
              <w:pStyle w:val="TAL"/>
              <w:rPr>
                <w:sz w:val="16"/>
              </w:rPr>
            </w:pPr>
            <w:r>
              <w:rPr>
                <w:sz w:val="16"/>
              </w:rPr>
              <w:t>agreed</w:t>
            </w:r>
          </w:p>
        </w:tc>
      </w:tr>
      <w:tr w:rsidR="00481436" w14:paraId="3B5FE850"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75DAB85" w14:textId="77777777" w:rsidR="00481436" w:rsidRDefault="00481436">
            <w:pPr>
              <w:pStyle w:val="TAL"/>
              <w:rPr>
                <w:sz w:val="16"/>
              </w:rPr>
            </w:pPr>
            <w:r>
              <w:rPr>
                <w:sz w:val="16"/>
              </w:rPr>
              <w:t>s3i200155</w:t>
            </w:r>
          </w:p>
        </w:tc>
        <w:tc>
          <w:tcPr>
            <w:tcW w:w="0" w:type="auto"/>
            <w:tcBorders>
              <w:top w:val="single" w:sz="4" w:space="0" w:color="auto"/>
              <w:left w:val="single" w:sz="4" w:space="0" w:color="auto"/>
              <w:bottom w:val="single" w:sz="4" w:space="0" w:color="auto"/>
              <w:right w:val="single" w:sz="4" w:space="0" w:color="auto"/>
            </w:tcBorders>
            <w:hideMark/>
          </w:tcPr>
          <w:p w14:paraId="3F89F192" w14:textId="77777777" w:rsidR="00481436" w:rsidRDefault="00481436">
            <w:pPr>
              <w:pStyle w:val="TAL"/>
              <w:rPr>
                <w:sz w:val="16"/>
              </w:rPr>
            </w:pPr>
            <w:r>
              <w:rPr>
                <w:sz w:val="16"/>
              </w:rPr>
              <w:t>Automated Suspend and Resume</w:t>
            </w:r>
          </w:p>
        </w:tc>
        <w:tc>
          <w:tcPr>
            <w:tcW w:w="0" w:type="auto"/>
            <w:tcBorders>
              <w:top w:val="single" w:sz="4" w:space="0" w:color="auto"/>
              <w:left w:val="single" w:sz="4" w:space="0" w:color="auto"/>
              <w:bottom w:val="single" w:sz="4" w:space="0" w:color="auto"/>
              <w:right w:val="single" w:sz="4" w:space="0" w:color="auto"/>
            </w:tcBorders>
            <w:hideMark/>
          </w:tcPr>
          <w:p w14:paraId="2A05493A"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27D71216" w14:textId="77777777" w:rsidR="00481436" w:rsidRDefault="00481436">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00DD8B92" w14:textId="77777777" w:rsidR="00481436" w:rsidRDefault="00481436">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4E400EA5"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7EA909"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277C16"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D02C36"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163CF3C1" w14:textId="77777777" w:rsidR="00481436" w:rsidRDefault="00481436">
            <w:pPr>
              <w:pStyle w:val="TAL"/>
              <w:rPr>
                <w:sz w:val="16"/>
              </w:rPr>
            </w:pPr>
            <w:r>
              <w:rPr>
                <w:sz w:val="16"/>
              </w:rPr>
              <w:t>withdrawn</w:t>
            </w:r>
          </w:p>
        </w:tc>
      </w:tr>
      <w:tr w:rsidR="00481436" w14:paraId="0AF0FA7A"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9601D8D" w14:textId="77777777" w:rsidR="00481436" w:rsidRDefault="00481436">
            <w:pPr>
              <w:pStyle w:val="TAL"/>
              <w:rPr>
                <w:sz w:val="16"/>
              </w:rPr>
            </w:pPr>
            <w:r>
              <w:rPr>
                <w:sz w:val="16"/>
              </w:rPr>
              <w:t>s3i200103</w:t>
            </w:r>
          </w:p>
        </w:tc>
        <w:tc>
          <w:tcPr>
            <w:tcW w:w="0" w:type="auto"/>
            <w:tcBorders>
              <w:top w:val="single" w:sz="4" w:space="0" w:color="auto"/>
              <w:left w:val="single" w:sz="4" w:space="0" w:color="auto"/>
              <w:bottom w:val="single" w:sz="4" w:space="0" w:color="auto"/>
              <w:right w:val="single" w:sz="4" w:space="0" w:color="auto"/>
            </w:tcBorders>
            <w:hideMark/>
          </w:tcPr>
          <w:p w14:paraId="275A97EB" w14:textId="77777777" w:rsidR="00481436" w:rsidRDefault="00481436">
            <w:pPr>
              <w:pStyle w:val="TAL"/>
              <w:rPr>
                <w:sz w:val="16"/>
              </w:rPr>
            </w:pPr>
            <w:r>
              <w:rPr>
                <w:sz w:val="16"/>
              </w:rPr>
              <w:t>EPC porting in TS 33.128</w:t>
            </w:r>
          </w:p>
        </w:tc>
        <w:tc>
          <w:tcPr>
            <w:tcW w:w="0" w:type="auto"/>
            <w:tcBorders>
              <w:top w:val="single" w:sz="4" w:space="0" w:color="auto"/>
              <w:left w:val="single" w:sz="4" w:space="0" w:color="auto"/>
              <w:bottom w:val="single" w:sz="4" w:space="0" w:color="auto"/>
              <w:right w:val="single" w:sz="4" w:space="0" w:color="auto"/>
            </w:tcBorders>
            <w:hideMark/>
          </w:tcPr>
          <w:p w14:paraId="5982E936" w14:textId="77777777" w:rsidR="00481436" w:rsidRDefault="0048143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E39AA77"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554D55A5" w14:textId="77777777" w:rsidR="00481436" w:rsidRDefault="00481436">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12DB808C"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DF3A07"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C1D6BD" w14:textId="77777777" w:rsidR="00481436" w:rsidRDefault="004814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57F357"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1F1F32EA" w14:textId="77777777" w:rsidR="00481436" w:rsidRDefault="00481436">
            <w:pPr>
              <w:pStyle w:val="TAL"/>
              <w:rPr>
                <w:sz w:val="16"/>
              </w:rPr>
            </w:pPr>
            <w:r>
              <w:rPr>
                <w:sz w:val="16"/>
              </w:rPr>
              <w:t>revised</w:t>
            </w:r>
          </w:p>
        </w:tc>
      </w:tr>
      <w:tr w:rsidR="00481436" w14:paraId="2BCB9209"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9C5C806" w14:textId="77777777" w:rsidR="00481436" w:rsidRDefault="00481436">
            <w:pPr>
              <w:pStyle w:val="TAL"/>
              <w:rPr>
                <w:sz w:val="16"/>
              </w:rPr>
            </w:pPr>
            <w:r>
              <w:rPr>
                <w:sz w:val="16"/>
              </w:rPr>
              <w:t>s3i200160</w:t>
            </w:r>
          </w:p>
        </w:tc>
        <w:tc>
          <w:tcPr>
            <w:tcW w:w="0" w:type="auto"/>
            <w:tcBorders>
              <w:top w:val="single" w:sz="4" w:space="0" w:color="auto"/>
              <w:left w:val="single" w:sz="4" w:space="0" w:color="auto"/>
              <w:bottom w:val="single" w:sz="4" w:space="0" w:color="auto"/>
              <w:right w:val="single" w:sz="4" w:space="0" w:color="auto"/>
            </w:tcBorders>
            <w:hideMark/>
          </w:tcPr>
          <w:p w14:paraId="139786BE" w14:textId="77777777" w:rsidR="00481436" w:rsidRDefault="00481436">
            <w:pPr>
              <w:pStyle w:val="TAL"/>
              <w:rPr>
                <w:sz w:val="16"/>
              </w:rPr>
            </w:pPr>
            <w:r>
              <w:rPr>
                <w:sz w:val="16"/>
              </w:rPr>
              <w:t>EPC porting in TS 33.128</w:t>
            </w:r>
          </w:p>
        </w:tc>
        <w:tc>
          <w:tcPr>
            <w:tcW w:w="0" w:type="auto"/>
            <w:tcBorders>
              <w:top w:val="single" w:sz="4" w:space="0" w:color="auto"/>
              <w:left w:val="single" w:sz="4" w:space="0" w:color="auto"/>
              <w:bottom w:val="single" w:sz="4" w:space="0" w:color="auto"/>
              <w:right w:val="single" w:sz="4" w:space="0" w:color="auto"/>
            </w:tcBorders>
            <w:hideMark/>
          </w:tcPr>
          <w:p w14:paraId="3718E477" w14:textId="77777777" w:rsidR="00481436" w:rsidRDefault="0048143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10180F9"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41BD9ED5" w14:textId="77777777" w:rsidR="00481436" w:rsidRDefault="00481436">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22832B12" w14:textId="77777777" w:rsidR="00481436" w:rsidRDefault="004814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181547"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F50010" w14:textId="77777777" w:rsidR="00481436" w:rsidRDefault="004814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10334A"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498C70AE" w14:textId="77777777" w:rsidR="00481436" w:rsidRDefault="00481436">
            <w:pPr>
              <w:pStyle w:val="TAL"/>
              <w:rPr>
                <w:sz w:val="16"/>
              </w:rPr>
            </w:pPr>
            <w:r>
              <w:rPr>
                <w:sz w:val="16"/>
              </w:rPr>
              <w:t>agreed</w:t>
            </w:r>
          </w:p>
        </w:tc>
      </w:tr>
      <w:tr w:rsidR="00481436" w14:paraId="44921B76"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BAE4068" w14:textId="77777777" w:rsidR="00481436" w:rsidRDefault="00481436">
            <w:pPr>
              <w:pStyle w:val="TAL"/>
              <w:rPr>
                <w:sz w:val="16"/>
              </w:rPr>
            </w:pPr>
            <w:r>
              <w:rPr>
                <w:sz w:val="16"/>
              </w:rPr>
              <w:t>s3i200109</w:t>
            </w:r>
          </w:p>
        </w:tc>
        <w:tc>
          <w:tcPr>
            <w:tcW w:w="0" w:type="auto"/>
            <w:tcBorders>
              <w:top w:val="single" w:sz="4" w:space="0" w:color="auto"/>
              <w:left w:val="single" w:sz="4" w:space="0" w:color="auto"/>
              <w:bottom w:val="single" w:sz="4" w:space="0" w:color="auto"/>
              <w:right w:val="single" w:sz="4" w:space="0" w:color="auto"/>
            </w:tcBorders>
            <w:hideMark/>
          </w:tcPr>
          <w:p w14:paraId="26E9A728" w14:textId="77777777" w:rsidR="00481436" w:rsidRDefault="00481436">
            <w:pPr>
              <w:pStyle w:val="TAL"/>
              <w:rPr>
                <w:sz w:val="16"/>
              </w:rPr>
            </w:pPr>
            <w:r>
              <w:rPr>
                <w:sz w:val="16"/>
              </w:rPr>
              <w:t>Corrections to Target Identifier Formats</w:t>
            </w:r>
          </w:p>
        </w:tc>
        <w:tc>
          <w:tcPr>
            <w:tcW w:w="0" w:type="auto"/>
            <w:tcBorders>
              <w:top w:val="single" w:sz="4" w:space="0" w:color="auto"/>
              <w:left w:val="single" w:sz="4" w:space="0" w:color="auto"/>
              <w:bottom w:val="single" w:sz="4" w:space="0" w:color="auto"/>
              <w:right w:val="single" w:sz="4" w:space="0" w:color="auto"/>
            </w:tcBorders>
            <w:hideMark/>
          </w:tcPr>
          <w:p w14:paraId="6CBE670C"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5F841611"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694F7ACA" w14:textId="77777777" w:rsidR="00481436" w:rsidRDefault="00481436">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292697D0"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AC6C7"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C88D51"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E25223"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2175F058" w14:textId="77777777" w:rsidR="00481436" w:rsidRDefault="00481436">
            <w:pPr>
              <w:pStyle w:val="TAL"/>
              <w:rPr>
                <w:sz w:val="16"/>
              </w:rPr>
            </w:pPr>
            <w:r>
              <w:rPr>
                <w:sz w:val="16"/>
              </w:rPr>
              <w:t>revised</w:t>
            </w:r>
          </w:p>
        </w:tc>
      </w:tr>
      <w:tr w:rsidR="00481436" w14:paraId="291DB86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4346040" w14:textId="77777777" w:rsidR="00481436" w:rsidRDefault="00481436">
            <w:pPr>
              <w:pStyle w:val="TAL"/>
              <w:rPr>
                <w:sz w:val="16"/>
              </w:rPr>
            </w:pPr>
            <w:r>
              <w:rPr>
                <w:sz w:val="16"/>
              </w:rPr>
              <w:t>s3i200162</w:t>
            </w:r>
          </w:p>
        </w:tc>
        <w:tc>
          <w:tcPr>
            <w:tcW w:w="0" w:type="auto"/>
            <w:tcBorders>
              <w:top w:val="single" w:sz="4" w:space="0" w:color="auto"/>
              <w:left w:val="single" w:sz="4" w:space="0" w:color="auto"/>
              <w:bottom w:val="single" w:sz="4" w:space="0" w:color="auto"/>
              <w:right w:val="single" w:sz="4" w:space="0" w:color="auto"/>
            </w:tcBorders>
            <w:hideMark/>
          </w:tcPr>
          <w:p w14:paraId="585D3DAE" w14:textId="77777777" w:rsidR="00481436" w:rsidRDefault="00481436">
            <w:pPr>
              <w:pStyle w:val="TAL"/>
              <w:rPr>
                <w:sz w:val="16"/>
              </w:rPr>
            </w:pPr>
            <w:r>
              <w:rPr>
                <w:sz w:val="16"/>
              </w:rPr>
              <w:t>Corrections to Target Identifier Formats</w:t>
            </w:r>
          </w:p>
        </w:tc>
        <w:tc>
          <w:tcPr>
            <w:tcW w:w="0" w:type="auto"/>
            <w:tcBorders>
              <w:top w:val="single" w:sz="4" w:space="0" w:color="auto"/>
              <w:left w:val="single" w:sz="4" w:space="0" w:color="auto"/>
              <w:bottom w:val="single" w:sz="4" w:space="0" w:color="auto"/>
              <w:right w:val="single" w:sz="4" w:space="0" w:color="auto"/>
            </w:tcBorders>
            <w:hideMark/>
          </w:tcPr>
          <w:p w14:paraId="0C143287"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7DE3113F"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0B19A489" w14:textId="77777777" w:rsidR="00481436" w:rsidRDefault="00481436">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71C9DEFA" w14:textId="77777777" w:rsidR="00481436" w:rsidRDefault="004814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7C1A66"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0DA560"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8E4A6A"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17C985C6" w14:textId="77777777" w:rsidR="00481436" w:rsidRDefault="00481436">
            <w:pPr>
              <w:pStyle w:val="TAL"/>
              <w:rPr>
                <w:sz w:val="16"/>
              </w:rPr>
            </w:pPr>
            <w:r>
              <w:rPr>
                <w:sz w:val="16"/>
              </w:rPr>
              <w:t>agreed</w:t>
            </w:r>
          </w:p>
        </w:tc>
      </w:tr>
      <w:tr w:rsidR="00481436" w14:paraId="28EEA796"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438E99D" w14:textId="77777777" w:rsidR="00481436" w:rsidRDefault="00481436">
            <w:pPr>
              <w:pStyle w:val="TAL"/>
              <w:rPr>
                <w:sz w:val="16"/>
              </w:rPr>
            </w:pPr>
            <w:r>
              <w:rPr>
                <w:sz w:val="16"/>
              </w:rPr>
              <w:t>s3i200110</w:t>
            </w:r>
          </w:p>
        </w:tc>
        <w:tc>
          <w:tcPr>
            <w:tcW w:w="0" w:type="auto"/>
            <w:tcBorders>
              <w:top w:val="single" w:sz="4" w:space="0" w:color="auto"/>
              <w:left w:val="single" w:sz="4" w:space="0" w:color="auto"/>
              <w:bottom w:val="single" w:sz="4" w:space="0" w:color="auto"/>
              <w:right w:val="single" w:sz="4" w:space="0" w:color="auto"/>
            </w:tcBorders>
            <w:hideMark/>
          </w:tcPr>
          <w:p w14:paraId="466718D5" w14:textId="77777777" w:rsidR="00481436" w:rsidRDefault="00481436">
            <w:pPr>
              <w:pStyle w:val="TAL"/>
              <w:rPr>
                <w:sz w:val="16"/>
              </w:rPr>
            </w:pPr>
            <w:r>
              <w:rPr>
                <w:sz w:val="16"/>
              </w:rPr>
              <w:t>IRI fields for ATSSS</w:t>
            </w:r>
          </w:p>
        </w:tc>
        <w:tc>
          <w:tcPr>
            <w:tcW w:w="0" w:type="auto"/>
            <w:tcBorders>
              <w:top w:val="single" w:sz="4" w:space="0" w:color="auto"/>
              <w:left w:val="single" w:sz="4" w:space="0" w:color="auto"/>
              <w:bottom w:val="single" w:sz="4" w:space="0" w:color="auto"/>
              <w:right w:val="single" w:sz="4" w:space="0" w:color="auto"/>
            </w:tcBorders>
            <w:hideMark/>
          </w:tcPr>
          <w:p w14:paraId="7C307353"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69C53016"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4CD29C6D" w14:textId="77777777" w:rsidR="00481436" w:rsidRDefault="00481436">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46C7D2AC"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E9D87D"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23229A" w14:textId="77777777" w:rsidR="00481436" w:rsidRDefault="0048143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6F35D10"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71461709" w14:textId="77777777" w:rsidR="00481436" w:rsidRDefault="00481436">
            <w:pPr>
              <w:pStyle w:val="TAL"/>
              <w:rPr>
                <w:sz w:val="16"/>
              </w:rPr>
            </w:pPr>
            <w:r>
              <w:rPr>
                <w:sz w:val="16"/>
              </w:rPr>
              <w:t>revised</w:t>
            </w:r>
          </w:p>
        </w:tc>
      </w:tr>
      <w:tr w:rsidR="00481436" w14:paraId="2A900A6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69FEDF2" w14:textId="77777777" w:rsidR="00481436" w:rsidRDefault="00481436">
            <w:pPr>
              <w:pStyle w:val="TAL"/>
              <w:rPr>
                <w:sz w:val="16"/>
              </w:rPr>
            </w:pPr>
            <w:r>
              <w:rPr>
                <w:sz w:val="16"/>
              </w:rPr>
              <w:t>s3i200163</w:t>
            </w:r>
          </w:p>
        </w:tc>
        <w:tc>
          <w:tcPr>
            <w:tcW w:w="0" w:type="auto"/>
            <w:tcBorders>
              <w:top w:val="single" w:sz="4" w:space="0" w:color="auto"/>
              <w:left w:val="single" w:sz="4" w:space="0" w:color="auto"/>
              <w:bottom w:val="single" w:sz="4" w:space="0" w:color="auto"/>
              <w:right w:val="single" w:sz="4" w:space="0" w:color="auto"/>
            </w:tcBorders>
            <w:hideMark/>
          </w:tcPr>
          <w:p w14:paraId="20784F8E" w14:textId="77777777" w:rsidR="00481436" w:rsidRDefault="00481436">
            <w:pPr>
              <w:pStyle w:val="TAL"/>
              <w:rPr>
                <w:sz w:val="16"/>
              </w:rPr>
            </w:pPr>
            <w:r>
              <w:rPr>
                <w:sz w:val="16"/>
              </w:rPr>
              <w:t>IRI fields for ATSSS</w:t>
            </w:r>
          </w:p>
        </w:tc>
        <w:tc>
          <w:tcPr>
            <w:tcW w:w="0" w:type="auto"/>
            <w:tcBorders>
              <w:top w:val="single" w:sz="4" w:space="0" w:color="auto"/>
              <w:left w:val="single" w:sz="4" w:space="0" w:color="auto"/>
              <w:bottom w:val="single" w:sz="4" w:space="0" w:color="auto"/>
              <w:right w:val="single" w:sz="4" w:space="0" w:color="auto"/>
            </w:tcBorders>
            <w:hideMark/>
          </w:tcPr>
          <w:p w14:paraId="4290D0FA"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48ADF138"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540BC87C" w14:textId="77777777" w:rsidR="00481436" w:rsidRDefault="00481436">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63172066" w14:textId="77777777" w:rsidR="00481436" w:rsidRDefault="004814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42E3B7"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26A437" w14:textId="77777777" w:rsidR="00481436" w:rsidRDefault="0048143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376CFC8"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300E2AE3" w14:textId="77777777" w:rsidR="00481436" w:rsidRDefault="00481436">
            <w:pPr>
              <w:pStyle w:val="TAL"/>
              <w:rPr>
                <w:sz w:val="16"/>
              </w:rPr>
            </w:pPr>
            <w:r>
              <w:rPr>
                <w:sz w:val="16"/>
              </w:rPr>
              <w:t>agreed</w:t>
            </w:r>
          </w:p>
        </w:tc>
      </w:tr>
      <w:tr w:rsidR="00481436" w14:paraId="4CDBCB0E"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2ECC7C5" w14:textId="77777777" w:rsidR="00481436" w:rsidRDefault="00481436">
            <w:pPr>
              <w:pStyle w:val="TAL"/>
              <w:rPr>
                <w:sz w:val="16"/>
              </w:rPr>
            </w:pPr>
            <w:r>
              <w:rPr>
                <w:sz w:val="16"/>
              </w:rPr>
              <w:t>s3i200111</w:t>
            </w:r>
          </w:p>
        </w:tc>
        <w:tc>
          <w:tcPr>
            <w:tcW w:w="0" w:type="auto"/>
            <w:tcBorders>
              <w:top w:val="single" w:sz="4" w:space="0" w:color="auto"/>
              <w:left w:val="single" w:sz="4" w:space="0" w:color="auto"/>
              <w:bottom w:val="single" w:sz="4" w:space="0" w:color="auto"/>
              <w:right w:val="single" w:sz="4" w:space="0" w:color="auto"/>
            </w:tcBorders>
            <w:hideMark/>
          </w:tcPr>
          <w:p w14:paraId="00B8B80C" w14:textId="77777777" w:rsidR="00481436" w:rsidRDefault="00481436">
            <w:pPr>
              <w:pStyle w:val="TAL"/>
              <w:rPr>
                <w:sz w:val="16"/>
              </w:rPr>
            </w:pPr>
            <w:r>
              <w:rPr>
                <w:sz w:val="16"/>
              </w:rPr>
              <w:t>Drafting rule update</w:t>
            </w:r>
          </w:p>
        </w:tc>
        <w:tc>
          <w:tcPr>
            <w:tcW w:w="0" w:type="auto"/>
            <w:tcBorders>
              <w:top w:val="single" w:sz="4" w:space="0" w:color="auto"/>
              <w:left w:val="single" w:sz="4" w:space="0" w:color="auto"/>
              <w:bottom w:val="single" w:sz="4" w:space="0" w:color="auto"/>
              <w:right w:val="single" w:sz="4" w:space="0" w:color="auto"/>
            </w:tcBorders>
            <w:hideMark/>
          </w:tcPr>
          <w:p w14:paraId="497951FE"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4E4B4881"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392949E4" w14:textId="77777777" w:rsidR="00481436" w:rsidRDefault="00481436">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00047F2E"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8FC8E6"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1AFA71" w14:textId="77777777" w:rsidR="00481436" w:rsidRDefault="004814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006B56B"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6C6A80CB" w14:textId="77777777" w:rsidR="00481436" w:rsidRDefault="00481436">
            <w:pPr>
              <w:pStyle w:val="TAL"/>
              <w:rPr>
                <w:sz w:val="16"/>
              </w:rPr>
            </w:pPr>
            <w:r>
              <w:rPr>
                <w:sz w:val="16"/>
              </w:rPr>
              <w:t>revised</w:t>
            </w:r>
          </w:p>
        </w:tc>
      </w:tr>
      <w:tr w:rsidR="00481436" w14:paraId="5D4B4E64"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709B3BA" w14:textId="77777777" w:rsidR="00481436" w:rsidRDefault="00481436">
            <w:pPr>
              <w:pStyle w:val="TAL"/>
              <w:rPr>
                <w:sz w:val="16"/>
              </w:rPr>
            </w:pPr>
            <w:r>
              <w:rPr>
                <w:sz w:val="16"/>
              </w:rPr>
              <w:t>s3i200164</w:t>
            </w:r>
          </w:p>
        </w:tc>
        <w:tc>
          <w:tcPr>
            <w:tcW w:w="0" w:type="auto"/>
            <w:tcBorders>
              <w:top w:val="single" w:sz="4" w:space="0" w:color="auto"/>
              <w:left w:val="single" w:sz="4" w:space="0" w:color="auto"/>
              <w:bottom w:val="single" w:sz="4" w:space="0" w:color="auto"/>
              <w:right w:val="single" w:sz="4" w:space="0" w:color="auto"/>
            </w:tcBorders>
            <w:hideMark/>
          </w:tcPr>
          <w:p w14:paraId="3A409FAB" w14:textId="77777777" w:rsidR="00481436" w:rsidRDefault="00481436">
            <w:pPr>
              <w:pStyle w:val="TAL"/>
              <w:rPr>
                <w:sz w:val="16"/>
              </w:rPr>
            </w:pPr>
            <w:r>
              <w:rPr>
                <w:sz w:val="16"/>
              </w:rPr>
              <w:t>Drafting rule update</w:t>
            </w:r>
          </w:p>
        </w:tc>
        <w:tc>
          <w:tcPr>
            <w:tcW w:w="0" w:type="auto"/>
            <w:tcBorders>
              <w:top w:val="single" w:sz="4" w:space="0" w:color="auto"/>
              <w:left w:val="single" w:sz="4" w:space="0" w:color="auto"/>
              <w:bottom w:val="single" w:sz="4" w:space="0" w:color="auto"/>
              <w:right w:val="single" w:sz="4" w:space="0" w:color="auto"/>
            </w:tcBorders>
            <w:hideMark/>
          </w:tcPr>
          <w:p w14:paraId="5C3A2655"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3DDD6219"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71091D0A" w14:textId="77777777" w:rsidR="00481436" w:rsidRDefault="00481436">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05ABFF2C" w14:textId="77777777" w:rsidR="00481436" w:rsidRDefault="004814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68FC40"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A1DEBF" w14:textId="77777777" w:rsidR="00481436" w:rsidRDefault="004814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CEB0167"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3EA1B937" w14:textId="77777777" w:rsidR="00481436" w:rsidRDefault="00481436">
            <w:pPr>
              <w:pStyle w:val="TAL"/>
              <w:rPr>
                <w:sz w:val="16"/>
              </w:rPr>
            </w:pPr>
            <w:r>
              <w:rPr>
                <w:sz w:val="16"/>
              </w:rPr>
              <w:t>agreed</w:t>
            </w:r>
          </w:p>
        </w:tc>
      </w:tr>
      <w:tr w:rsidR="00481436" w14:paraId="7856A847"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D0B433F" w14:textId="77777777" w:rsidR="00481436" w:rsidRDefault="00481436">
            <w:pPr>
              <w:pStyle w:val="TAL"/>
              <w:rPr>
                <w:sz w:val="16"/>
              </w:rPr>
            </w:pPr>
            <w:r>
              <w:rPr>
                <w:sz w:val="16"/>
              </w:rPr>
              <w:t>s3i200112</w:t>
            </w:r>
          </w:p>
        </w:tc>
        <w:tc>
          <w:tcPr>
            <w:tcW w:w="0" w:type="auto"/>
            <w:tcBorders>
              <w:top w:val="single" w:sz="4" w:space="0" w:color="auto"/>
              <w:left w:val="single" w:sz="4" w:space="0" w:color="auto"/>
              <w:bottom w:val="single" w:sz="4" w:space="0" w:color="auto"/>
              <w:right w:val="single" w:sz="4" w:space="0" w:color="auto"/>
            </w:tcBorders>
            <w:hideMark/>
          </w:tcPr>
          <w:p w14:paraId="241F9776" w14:textId="77777777" w:rsidR="00481436" w:rsidRDefault="00481436">
            <w:pPr>
              <w:pStyle w:val="TAL"/>
              <w:rPr>
                <w:sz w:val="16"/>
              </w:rPr>
            </w:pPr>
            <w:r>
              <w:rPr>
                <w:sz w:val="16"/>
              </w:rPr>
              <w:t>Fixing ASN1 to match drafting rules</w:t>
            </w:r>
          </w:p>
        </w:tc>
        <w:tc>
          <w:tcPr>
            <w:tcW w:w="0" w:type="auto"/>
            <w:tcBorders>
              <w:top w:val="single" w:sz="4" w:space="0" w:color="auto"/>
              <w:left w:val="single" w:sz="4" w:space="0" w:color="auto"/>
              <w:bottom w:val="single" w:sz="4" w:space="0" w:color="auto"/>
              <w:right w:val="single" w:sz="4" w:space="0" w:color="auto"/>
            </w:tcBorders>
            <w:hideMark/>
          </w:tcPr>
          <w:p w14:paraId="6B025FF5"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55282EE4"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019BC875" w14:textId="77777777" w:rsidR="00481436" w:rsidRDefault="00481436">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5065EBFF"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1B7804"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D829B7"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5197D"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746F993D" w14:textId="77777777" w:rsidR="00481436" w:rsidRDefault="00481436">
            <w:pPr>
              <w:pStyle w:val="TAL"/>
              <w:rPr>
                <w:sz w:val="16"/>
              </w:rPr>
            </w:pPr>
            <w:r>
              <w:rPr>
                <w:sz w:val="16"/>
              </w:rPr>
              <w:t>revised</w:t>
            </w:r>
          </w:p>
        </w:tc>
      </w:tr>
      <w:tr w:rsidR="00481436" w14:paraId="6372783B"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2F829405" w14:textId="77777777" w:rsidR="00481436" w:rsidRDefault="00481436">
            <w:pPr>
              <w:pStyle w:val="TAL"/>
              <w:rPr>
                <w:sz w:val="16"/>
              </w:rPr>
            </w:pPr>
            <w:r>
              <w:rPr>
                <w:sz w:val="16"/>
              </w:rPr>
              <w:t>s3i200165</w:t>
            </w:r>
          </w:p>
        </w:tc>
        <w:tc>
          <w:tcPr>
            <w:tcW w:w="0" w:type="auto"/>
            <w:tcBorders>
              <w:top w:val="single" w:sz="4" w:space="0" w:color="auto"/>
              <w:left w:val="single" w:sz="4" w:space="0" w:color="auto"/>
              <w:bottom w:val="single" w:sz="4" w:space="0" w:color="auto"/>
              <w:right w:val="single" w:sz="4" w:space="0" w:color="auto"/>
            </w:tcBorders>
            <w:hideMark/>
          </w:tcPr>
          <w:p w14:paraId="3F7550C5" w14:textId="77777777" w:rsidR="00481436" w:rsidRDefault="00481436">
            <w:pPr>
              <w:pStyle w:val="TAL"/>
              <w:rPr>
                <w:sz w:val="16"/>
              </w:rPr>
            </w:pPr>
            <w:r>
              <w:rPr>
                <w:sz w:val="16"/>
              </w:rPr>
              <w:t>Fixing ASN1 to match drafting rules</w:t>
            </w:r>
          </w:p>
        </w:tc>
        <w:tc>
          <w:tcPr>
            <w:tcW w:w="0" w:type="auto"/>
            <w:tcBorders>
              <w:top w:val="single" w:sz="4" w:space="0" w:color="auto"/>
              <w:left w:val="single" w:sz="4" w:space="0" w:color="auto"/>
              <w:bottom w:val="single" w:sz="4" w:space="0" w:color="auto"/>
              <w:right w:val="single" w:sz="4" w:space="0" w:color="auto"/>
            </w:tcBorders>
            <w:hideMark/>
          </w:tcPr>
          <w:p w14:paraId="12A85DF3" w14:textId="77777777" w:rsidR="00481436" w:rsidRDefault="0048143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6028F896"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1ED56D02" w14:textId="77777777" w:rsidR="00481436" w:rsidRDefault="00481436">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7CC3A962" w14:textId="77777777" w:rsidR="00481436" w:rsidRDefault="004814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4615A0"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B8933D"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F5453C"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436DB982" w14:textId="77777777" w:rsidR="00481436" w:rsidRDefault="00481436">
            <w:pPr>
              <w:pStyle w:val="TAL"/>
              <w:rPr>
                <w:sz w:val="16"/>
              </w:rPr>
            </w:pPr>
            <w:r>
              <w:rPr>
                <w:sz w:val="16"/>
              </w:rPr>
              <w:t>agreed</w:t>
            </w:r>
          </w:p>
        </w:tc>
      </w:tr>
      <w:tr w:rsidR="00481436" w14:paraId="267BE14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97B5EA1" w14:textId="77777777" w:rsidR="00481436" w:rsidRDefault="00481436">
            <w:pPr>
              <w:pStyle w:val="TAL"/>
              <w:rPr>
                <w:sz w:val="16"/>
              </w:rPr>
            </w:pPr>
            <w:r>
              <w:rPr>
                <w:sz w:val="16"/>
              </w:rPr>
              <w:t>s3i200139</w:t>
            </w:r>
          </w:p>
        </w:tc>
        <w:tc>
          <w:tcPr>
            <w:tcW w:w="0" w:type="auto"/>
            <w:tcBorders>
              <w:top w:val="single" w:sz="4" w:space="0" w:color="auto"/>
              <w:left w:val="single" w:sz="4" w:space="0" w:color="auto"/>
              <w:bottom w:val="single" w:sz="4" w:space="0" w:color="auto"/>
              <w:right w:val="single" w:sz="4" w:space="0" w:color="auto"/>
            </w:tcBorders>
            <w:hideMark/>
          </w:tcPr>
          <w:p w14:paraId="4CEA0F3E" w14:textId="77777777" w:rsidR="00481436" w:rsidRDefault="00481436">
            <w:pPr>
              <w:pStyle w:val="TAL"/>
              <w:rPr>
                <w:sz w:val="16"/>
              </w:rPr>
            </w:pPr>
            <w:r>
              <w:rPr>
                <w:sz w:val="16"/>
              </w:rPr>
              <w:t>Clarification and Correction of LALS Service Scoping</w:t>
            </w:r>
          </w:p>
        </w:tc>
        <w:tc>
          <w:tcPr>
            <w:tcW w:w="0" w:type="auto"/>
            <w:tcBorders>
              <w:top w:val="single" w:sz="4" w:space="0" w:color="auto"/>
              <w:left w:val="single" w:sz="4" w:space="0" w:color="auto"/>
              <w:bottom w:val="single" w:sz="4" w:space="0" w:color="auto"/>
              <w:right w:val="single" w:sz="4" w:space="0" w:color="auto"/>
            </w:tcBorders>
            <w:hideMark/>
          </w:tcPr>
          <w:p w14:paraId="4A57A5AC" w14:textId="77777777" w:rsidR="00481436" w:rsidRDefault="0048143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1F7BA3C2"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65460F02" w14:textId="77777777" w:rsidR="00481436" w:rsidRDefault="00481436">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4BBAAF25"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DDFC1A"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1D4D3D"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8BDD5"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0F074F5A" w14:textId="2472B9F6" w:rsidR="00481436" w:rsidRDefault="00576D31">
            <w:pPr>
              <w:pStyle w:val="TAL"/>
              <w:rPr>
                <w:sz w:val="16"/>
              </w:rPr>
            </w:pPr>
            <w:r>
              <w:rPr>
                <w:sz w:val="16"/>
              </w:rPr>
              <w:t>revis</w:t>
            </w:r>
            <w:r w:rsidR="00481436">
              <w:rPr>
                <w:sz w:val="16"/>
              </w:rPr>
              <w:t>ed</w:t>
            </w:r>
          </w:p>
        </w:tc>
      </w:tr>
      <w:tr w:rsidR="00481436" w14:paraId="6E00FBC7"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97F03E3" w14:textId="77777777" w:rsidR="00481436" w:rsidRDefault="00481436">
            <w:pPr>
              <w:pStyle w:val="TAL"/>
              <w:rPr>
                <w:sz w:val="16"/>
              </w:rPr>
            </w:pPr>
            <w:r>
              <w:rPr>
                <w:sz w:val="16"/>
              </w:rPr>
              <w:t>s3i200151</w:t>
            </w:r>
          </w:p>
        </w:tc>
        <w:tc>
          <w:tcPr>
            <w:tcW w:w="0" w:type="auto"/>
            <w:tcBorders>
              <w:top w:val="single" w:sz="4" w:space="0" w:color="auto"/>
              <w:left w:val="single" w:sz="4" w:space="0" w:color="auto"/>
              <w:bottom w:val="single" w:sz="4" w:space="0" w:color="auto"/>
              <w:right w:val="single" w:sz="4" w:space="0" w:color="auto"/>
            </w:tcBorders>
            <w:hideMark/>
          </w:tcPr>
          <w:p w14:paraId="18C50F28" w14:textId="77777777" w:rsidR="00481436" w:rsidRDefault="00481436">
            <w:pPr>
              <w:pStyle w:val="TAL"/>
              <w:rPr>
                <w:sz w:val="16"/>
              </w:rPr>
            </w:pPr>
            <w:r>
              <w:rPr>
                <w:sz w:val="16"/>
              </w:rPr>
              <w:t>Clarification and Correction of LALS Service Scoping</w:t>
            </w:r>
          </w:p>
        </w:tc>
        <w:tc>
          <w:tcPr>
            <w:tcW w:w="0" w:type="auto"/>
            <w:tcBorders>
              <w:top w:val="single" w:sz="4" w:space="0" w:color="auto"/>
              <w:left w:val="single" w:sz="4" w:space="0" w:color="auto"/>
              <w:bottom w:val="single" w:sz="4" w:space="0" w:color="auto"/>
              <w:right w:val="single" w:sz="4" w:space="0" w:color="auto"/>
            </w:tcBorders>
            <w:hideMark/>
          </w:tcPr>
          <w:p w14:paraId="5AE33664" w14:textId="77777777" w:rsidR="00481436" w:rsidRDefault="0048143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59AA7165"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7ACD0C13" w14:textId="77777777" w:rsidR="00481436" w:rsidRDefault="00481436">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275533AF" w14:textId="77777777" w:rsidR="00481436" w:rsidRDefault="004814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AC80F1"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DB5227"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EB6946"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40328ABB" w14:textId="77777777" w:rsidR="00481436" w:rsidRDefault="00481436">
            <w:pPr>
              <w:pStyle w:val="TAL"/>
              <w:rPr>
                <w:sz w:val="16"/>
              </w:rPr>
            </w:pPr>
            <w:r>
              <w:rPr>
                <w:sz w:val="16"/>
              </w:rPr>
              <w:t>revised</w:t>
            </w:r>
          </w:p>
        </w:tc>
      </w:tr>
      <w:tr w:rsidR="00481436" w14:paraId="45E056B1"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6C7E4F3" w14:textId="77777777" w:rsidR="00481436" w:rsidRDefault="00481436">
            <w:pPr>
              <w:pStyle w:val="TAL"/>
              <w:rPr>
                <w:sz w:val="16"/>
              </w:rPr>
            </w:pPr>
            <w:r>
              <w:rPr>
                <w:sz w:val="16"/>
              </w:rPr>
              <w:t>s3i200181</w:t>
            </w:r>
          </w:p>
        </w:tc>
        <w:tc>
          <w:tcPr>
            <w:tcW w:w="0" w:type="auto"/>
            <w:tcBorders>
              <w:top w:val="single" w:sz="4" w:space="0" w:color="auto"/>
              <w:left w:val="single" w:sz="4" w:space="0" w:color="auto"/>
              <w:bottom w:val="single" w:sz="4" w:space="0" w:color="auto"/>
              <w:right w:val="single" w:sz="4" w:space="0" w:color="auto"/>
            </w:tcBorders>
            <w:hideMark/>
          </w:tcPr>
          <w:p w14:paraId="2DA7083C" w14:textId="77777777" w:rsidR="00481436" w:rsidRDefault="00481436">
            <w:pPr>
              <w:pStyle w:val="TAL"/>
              <w:rPr>
                <w:sz w:val="16"/>
              </w:rPr>
            </w:pPr>
            <w:r>
              <w:rPr>
                <w:sz w:val="16"/>
              </w:rPr>
              <w:t>Clarification and Correction of LALS Service Scoping</w:t>
            </w:r>
          </w:p>
        </w:tc>
        <w:tc>
          <w:tcPr>
            <w:tcW w:w="0" w:type="auto"/>
            <w:tcBorders>
              <w:top w:val="single" w:sz="4" w:space="0" w:color="auto"/>
              <w:left w:val="single" w:sz="4" w:space="0" w:color="auto"/>
              <w:bottom w:val="single" w:sz="4" w:space="0" w:color="auto"/>
              <w:right w:val="single" w:sz="4" w:space="0" w:color="auto"/>
            </w:tcBorders>
            <w:hideMark/>
          </w:tcPr>
          <w:p w14:paraId="7BF3A3FC" w14:textId="77777777" w:rsidR="00481436" w:rsidRDefault="0048143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4CE6F19C"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52CFB946" w14:textId="77777777" w:rsidR="00481436" w:rsidRDefault="00481436">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060396D6" w14:textId="77777777" w:rsidR="00481436" w:rsidRDefault="004814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2BE5281"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6FF2A1"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BC0D89"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4060350F" w14:textId="77777777" w:rsidR="00481436" w:rsidRDefault="00481436">
            <w:pPr>
              <w:pStyle w:val="TAL"/>
              <w:rPr>
                <w:sz w:val="16"/>
              </w:rPr>
            </w:pPr>
            <w:r>
              <w:rPr>
                <w:sz w:val="16"/>
              </w:rPr>
              <w:t>agreed</w:t>
            </w:r>
          </w:p>
        </w:tc>
      </w:tr>
      <w:tr w:rsidR="00481436" w14:paraId="13E53E90"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A6AA0C3" w14:textId="77777777" w:rsidR="00481436" w:rsidRDefault="00481436">
            <w:pPr>
              <w:pStyle w:val="TAL"/>
              <w:rPr>
                <w:sz w:val="16"/>
              </w:rPr>
            </w:pPr>
            <w:r>
              <w:rPr>
                <w:sz w:val="16"/>
              </w:rPr>
              <w:t>s3i200152</w:t>
            </w:r>
          </w:p>
        </w:tc>
        <w:tc>
          <w:tcPr>
            <w:tcW w:w="0" w:type="auto"/>
            <w:tcBorders>
              <w:top w:val="single" w:sz="4" w:space="0" w:color="auto"/>
              <w:left w:val="single" w:sz="4" w:space="0" w:color="auto"/>
              <w:bottom w:val="single" w:sz="4" w:space="0" w:color="auto"/>
              <w:right w:val="single" w:sz="4" w:space="0" w:color="auto"/>
            </w:tcBorders>
            <w:hideMark/>
          </w:tcPr>
          <w:p w14:paraId="77A63838" w14:textId="77777777" w:rsidR="00481436" w:rsidRDefault="00481436">
            <w:pPr>
              <w:pStyle w:val="TAL"/>
              <w:rPr>
                <w:sz w:val="16"/>
              </w:rPr>
            </w:pPr>
            <w:r>
              <w:rPr>
                <w:sz w:val="16"/>
              </w:rPr>
              <w:t>Support for PTC Stage 3</w:t>
            </w:r>
          </w:p>
        </w:tc>
        <w:tc>
          <w:tcPr>
            <w:tcW w:w="0" w:type="auto"/>
            <w:tcBorders>
              <w:top w:val="single" w:sz="4" w:space="0" w:color="auto"/>
              <w:left w:val="single" w:sz="4" w:space="0" w:color="auto"/>
              <w:bottom w:val="single" w:sz="4" w:space="0" w:color="auto"/>
              <w:right w:val="single" w:sz="4" w:space="0" w:color="auto"/>
            </w:tcBorders>
            <w:hideMark/>
          </w:tcPr>
          <w:p w14:paraId="3EC7C550"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10E96967"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657D5800" w14:textId="77777777" w:rsidR="00481436" w:rsidRDefault="00481436">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14A5F210"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43FF2B"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A0E6AA"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BE03FD"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23ABE10C" w14:textId="77777777" w:rsidR="00481436" w:rsidRDefault="00481436">
            <w:pPr>
              <w:pStyle w:val="TAL"/>
              <w:rPr>
                <w:sz w:val="16"/>
              </w:rPr>
            </w:pPr>
            <w:r>
              <w:rPr>
                <w:sz w:val="16"/>
              </w:rPr>
              <w:t>withdrawn</w:t>
            </w:r>
          </w:p>
        </w:tc>
      </w:tr>
      <w:tr w:rsidR="00481436" w14:paraId="78072E93"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5C9DCC70" w14:textId="77777777" w:rsidR="00481436" w:rsidRDefault="00481436">
            <w:pPr>
              <w:pStyle w:val="TAL"/>
              <w:rPr>
                <w:sz w:val="16"/>
              </w:rPr>
            </w:pPr>
            <w:r>
              <w:rPr>
                <w:sz w:val="16"/>
              </w:rPr>
              <w:t>s3i200153</w:t>
            </w:r>
          </w:p>
        </w:tc>
        <w:tc>
          <w:tcPr>
            <w:tcW w:w="0" w:type="auto"/>
            <w:tcBorders>
              <w:top w:val="single" w:sz="4" w:space="0" w:color="auto"/>
              <w:left w:val="single" w:sz="4" w:space="0" w:color="auto"/>
              <w:bottom w:val="single" w:sz="4" w:space="0" w:color="auto"/>
              <w:right w:val="single" w:sz="4" w:space="0" w:color="auto"/>
            </w:tcBorders>
            <w:hideMark/>
          </w:tcPr>
          <w:p w14:paraId="2CB8D262" w14:textId="77777777" w:rsidR="00481436" w:rsidRDefault="00481436">
            <w:pPr>
              <w:pStyle w:val="TAL"/>
              <w:rPr>
                <w:sz w:val="16"/>
              </w:rPr>
            </w:pPr>
            <w:r>
              <w:rPr>
                <w:sz w:val="16"/>
              </w:rPr>
              <w:t>Support for PTC Stage 3 asn.1</w:t>
            </w:r>
          </w:p>
        </w:tc>
        <w:tc>
          <w:tcPr>
            <w:tcW w:w="0" w:type="auto"/>
            <w:tcBorders>
              <w:top w:val="single" w:sz="4" w:space="0" w:color="auto"/>
              <w:left w:val="single" w:sz="4" w:space="0" w:color="auto"/>
              <w:bottom w:val="single" w:sz="4" w:space="0" w:color="auto"/>
              <w:right w:val="single" w:sz="4" w:space="0" w:color="auto"/>
            </w:tcBorders>
            <w:hideMark/>
          </w:tcPr>
          <w:p w14:paraId="496BD071"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48286CE5"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51E671F8" w14:textId="77777777" w:rsidR="00481436" w:rsidRDefault="00481436">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10AF1CB3"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ECBE32"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493C5D"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D781B"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3D155FC0" w14:textId="77777777" w:rsidR="00481436" w:rsidRDefault="00481436">
            <w:pPr>
              <w:pStyle w:val="TAL"/>
              <w:rPr>
                <w:sz w:val="16"/>
              </w:rPr>
            </w:pPr>
            <w:r>
              <w:rPr>
                <w:sz w:val="16"/>
              </w:rPr>
              <w:t>withdrawn</w:t>
            </w:r>
          </w:p>
        </w:tc>
      </w:tr>
      <w:tr w:rsidR="00481436" w14:paraId="7DB96408"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692B7D6" w14:textId="77777777" w:rsidR="00481436" w:rsidRDefault="00481436">
            <w:pPr>
              <w:pStyle w:val="TAL"/>
              <w:rPr>
                <w:sz w:val="16"/>
              </w:rPr>
            </w:pPr>
            <w:r>
              <w:rPr>
                <w:sz w:val="16"/>
              </w:rPr>
              <w:t>s3i200156</w:t>
            </w:r>
          </w:p>
        </w:tc>
        <w:tc>
          <w:tcPr>
            <w:tcW w:w="0" w:type="auto"/>
            <w:tcBorders>
              <w:top w:val="single" w:sz="4" w:space="0" w:color="auto"/>
              <w:left w:val="single" w:sz="4" w:space="0" w:color="auto"/>
              <w:bottom w:val="single" w:sz="4" w:space="0" w:color="auto"/>
              <w:right w:val="single" w:sz="4" w:space="0" w:color="auto"/>
            </w:tcBorders>
            <w:hideMark/>
          </w:tcPr>
          <w:p w14:paraId="05A35F18" w14:textId="77777777" w:rsidR="00481436" w:rsidRDefault="00481436">
            <w:pPr>
              <w:pStyle w:val="TAL"/>
              <w:rPr>
                <w:sz w:val="16"/>
              </w:rPr>
            </w:pPr>
            <w:r>
              <w:rPr>
                <w:sz w:val="16"/>
              </w:rPr>
              <w:t>MMS</w:t>
            </w:r>
          </w:p>
        </w:tc>
        <w:tc>
          <w:tcPr>
            <w:tcW w:w="0" w:type="auto"/>
            <w:tcBorders>
              <w:top w:val="single" w:sz="4" w:space="0" w:color="auto"/>
              <w:left w:val="single" w:sz="4" w:space="0" w:color="auto"/>
              <w:bottom w:val="single" w:sz="4" w:space="0" w:color="auto"/>
              <w:right w:val="single" w:sz="4" w:space="0" w:color="auto"/>
            </w:tcBorders>
            <w:hideMark/>
          </w:tcPr>
          <w:p w14:paraId="6783C0BB" w14:textId="77777777" w:rsidR="00481436" w:rsidRDefault="0048143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4485BBCC" w14:textId="77777777" w:rsidR="00481436" w:rsidRDefault="00481436">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5982503B" w14:textId="77777777" w:rsidR="00481436" w:rsidRDefault="00481436">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774CE071" w14:textId="77777777" w:rsidR="00481436" w:rsidRDefault="0048143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4B364D" w14:textId="77777777" w:rsidR="00481436" w:rsidRDefault="004814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6F0D7F" w14:textId="77777777" w:rsidR="00481436" w:rsidRDefault="004814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65C610" w14:textId="77777777" w:rsidR="00481436" w:rsidRDefault="00481436">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656C1047" w14:textId="77777777" w:rsidR="00481436" w:rsidRDefault="00481436">
            <w:pPr>
              <w:pStyle w:val="TAL"/>
              <w:rPr>
                <w:sz w:val="16"/>
              </w:rPr>
            </w:pPr>
            <w:r>
              <w:rPr>
                <w:sz w:val="16"/>
              </w:rPr>
              <w:t>not concluded</w:t>
            </w:r>
          </w:p>
        </w:tc>
      </w:tr>
    </w:tbl>
    <w:p w14:paraId="4C3F8ADB" w14:textId="77777777" w:rsidR="00481436" w:rsidRDefault="00481436" w:rsidP="00481436"/>
    <w:p w14:paraId="3CBEC874" w14:textId="77777777" w:rsidR="00481436" w:rsidRDefault="00481436" w:rsidP="00481436">
      <w:pPr>
        <w:pStyle w:val="Heading2"/>
      </w:pPr>
      <w:r>
        <w:br w:type="page"/>
      </w:r>
      <w:bookmarkStart w:id="35" w:name="_Toc38828325"/>
      <w:r>
        <w:t>Annex C: Lists of liaisons</w:t>
      </w:r>
      <w:bookmarkEnd w:id="35"/>
    </w:p>
    <w:p w14:paraId="7E1CDC42" w14:textId="77777777" w:rsidR="00481436" w:rsidRDefault="00481436" w:rsidP="00481436">
      <w:pPr>
        <w:pStyle w:val="Heading3"/>
      </w:pPr>
      <w:bookmarkStart w:id="36" w:name="_Toc38828326"/>
      <w:r>
        <w:t>C1: Incoming liaison statements</w:t>
      </w:r>
      <w:bookmarkEnd w:id="36"/>
    </w:p>
    <w:p w14:paraId="343AD32D" w14:textId="77777777" w:rsidR="00481436" w:rsidRDefault="00481436" w:rsidP="00481436">
      <w:pPr>
        <w:pStyle w:val="TH"/>
      </w:pPr>
    </w:p>
    <w:tbl>
      <w:tblPr>
        <w:tblW w:w="0" w:type="auto"/>
        <w:tblLook w:val="04A0" w:firstRow="1" w:lastRow="0" w:firstColumn="1" w:lastColumn="0" w:noHBand="0" w:noVBand="1"/>
      </w:tblPr>
      <w:tblGrid>
        <w:gridCol w:w="1097"/>
        <w:gridCol w:w="897"/>
        <w:gridCol w:w="4445"/>
        <w:gridCol w:w="1016"/>
        <w:gridCol w:w="967"/>
        <w:gridCol w:w="1207"/>
      </w:tblGrid>
      <w:tr w:rsidR="00481436" w14:paraId="73893868"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FC44149" w14:textId="77777777" w:rsidR="00481436" w:rsidRDefault="004814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709627D" w14:textId="77777777" w:rsidR="00481436" w:rsidRDefault="0048143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7E142E7F" w14:textId="77777777" w:rsidR="00481436" w:rsidRDefault="004814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748BD37" w14:textId="77777777" w:rsidR="00481436" w:rsidRDefault="0048143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6C8FC337" w14:textId="77777777" w:rsidR="00481436" w:rsidRDefault="0048143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24105D2" w14:textId="77777777" w:rsidR="00481436" w:rsidRDefault="00481436">
            <w:pPr>
              <w:pStyle w:val="TAH"/>
            </w:pPr>
            <w:r>
              <w:t>Reply </w:t>
            </w:r>
            <w:proofErr w:type="spellStart"/>
            <w:r>
              <w:t>TDoc</w:t>
            </w:r>
            <w:proofErr w:type="spellEnd"/>
          </w:p>
        </w:tc>
      </w:tr>
      <w:tr w:rsidR="00481436" w14:paraId="5FA4C1A8"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7245D5EE" w14:textId="77777777" w:rsidR="00481436" w:rsidRDefault="00481436">
            <w:pPr>
              <w:pStyle w:val="TAL"/>
              <w:rPr>
                <w:sz w:val="16"/>
              </w:rPr>
            </w:pPr>
            <w:r>
              <w:rPr>
                <w:sz w:val="16"/>
              </w:rPr>
              <w:t>s3i200106</w:t>
            </w:r>
          </w:p>
        </w:tc>
        <w:tc>
          <w:tcPr>
            <w:tcW w:w="0" w:type="auto"/>
            <w:tcBorders>
              <w:top w:val="single" w:sz="4" w:space="0" w:color="auto"/>
              <w:left w:val="single" w:sz="4" w:space="0" w:color="auto"/>
              <w:bottom w:val="single" w:sz="4" w:space="0" w:color="auto"/>
              <w:right w:val="single" w:sz="4" w:space="0" w:color="auto"/>
            </w:tcBorders>
          </w:tcPr>
          <w:p w14:paraId="7C2CF7E1"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2E6CA5" w14:textId="77777777" w:rsidR="00481436" w:rsidRDefault="00481436">
            <w:pPr>
              <w:pStyle w:val="TAL"/>
              <w:rPr>
                <w:sz w:val="16"/>
              </w:rPr>
            </w:pPr>
            <w:r>
              <w:rPr>
                <w:sz w:val="16"/>
              </w:rPr>
              <w:t>LS IN from TC LI on Making PSCELL ID available at the SGW of EPC</w:t>
            </w:r>
          </w:p>
        </w:tc>
        <w:tc>
          <w:tcPr>
            <w:tcW w:w="0" w:type="auto"/>
            <w:tcBorders>
              <w:top w:val="single" w:sz="4" w:space="0" w:color="auto"/>
              <w:left w:val="single" w:sz="4" w:space="0" w:color="auto"/>
              <w:bottom w:val="single" w:sz="4" w:space="0" w:color="auto"/>
              <w:right w:val="single" w:sz="4" w:space="0" w:color="auto"/>
            </w:tcBorders>
            <w:hideMark/>
          </w:tcPr>
          <w:p w14:paraId="640AE429" w14:textId="77777777" w:rsidR="00481436" w:rsidRDefault="00481436">
            <w:pPr>
              <w:pStyle w:val="TAL"/>
              <w:rPr>
                <w:sz w:val="16"/>
              </w:rPr>
            </w:pPr>
            <w:r>
              <w:rPr>
                <w:sz w:val="16"/>
              </w:rPr>
              <w:t>TC LI</w:t>
            </w:r>
          </w:p>
        </w:tc>
        <w:tc>
          <w:tcPr>
            <w:tcW w:w="0" w:type="auto"/>
            <w:tcBorders>
              <w:top w:val="single" w:sz="4" w:space="0" w:color="auto"/>
              <w:left w:val="single" w:sz="4" w:space="0" w:color="auto"/>
              <w:bottom w:val="single" w:sz="4" w:space="0" w:color="auto"/>
              <w:right w:val="single" w:sz="4" w:space="0" w:color="auto"/>
            </w:tcBorders>
            <w:hideMark/>
          </w:tcPr>
          <w:p w14:paraId="10DFDA28"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6C0DB2A" w14:textId="77777777" w:rsidR="00481436" w:rsidRDefault="00481436">
            <w:pPr>
              <w:pStyle w:val="TAL"/>
              <w:rPr>
                <w:sz w:val="16"/>
              </w:rPr>
            </w:pPr>
            <w:r>
              <w:rPr>
                <w:sz w:val="16"/>
              </w:rPr>
              <w:t>(none)</w:t>
            </w:r>
          </w:p>
        </w:tc>
      </w:tr>
      <w:tr w:rsidR="00481436" w14:paraId="259BED8A"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EA63D58" w14:textId="77777777" w:rsidR="00481436" w:rsidRDefault="00481436">
            <w:pPr>
              <w:pStyle w:val="TAL"/>
              <w:rPr>
                <w:sz w:val="16"/>
              </w:rPr>
            </w:pPr>
            <w:r>
              <w:rPr>
                <w:sz w:val="16"/>
              </w:rPr>
              <w:t>s3i200107</w:t>
            </w:r>
          </w:p>
        </w:tc>
        <w:tc>
          <w:tcPr>
            <w:tcW w:w="0" w:type="auto"/>
            <w:tcBorders>
              <w:top w:val="single" w:sz="4" w:space="0" w:color="auto"/>
              <w:left w:val="single" w:sz="4" w:space="0" w:color="auto"/>
              <w:bottom w:val="single" w:sz="4" w:space="0" w:color="auto"/>
              <w:right w:val="single" w:sz="4" w:space="0" w:color="auto"/>
            </w:tcBorders>
          </w:tcPr>
          <w:p w14:paraId="5A8C47B6"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A7FCCA" w14:textId="77777777" w:rsidR="00481436" w:rsidRDefault="00481436">
            <w:pPr>
              <w:pStyle w:val="TAL"/>
              <w:rPr>
                <w:sz w:val="16"/>
              </w:rPr>
            </w:pPr>
            <w:r>
              <w:rPr>
                <w:sz w:val="16"/>
              </w:rPr>
              <w:t>LS IN from SA2 on enhancing location information reporting with Dual Connectivity</w:t>
            </w:r>
          </w:p>
        </w:tc>
        <w:tc>
          <w:tcPr>
            <w:tcW w:w="0" w:type="auto"/>
            <w:tcBorders>
              <w:top w:val="single" w:sz="4" w:space="0" w:color="auto"/>
              <w:left w:val="single" w:sz="4" w:space="0" w:color="auto"/>
              <w:bottom w:val="single" w:sz="4" w:space="0" w:color="auto"/>
              <w:right w:val="single" w:sz="4" w:space="0" w:color="auto"/>
            </w:tcBorders>
            <w:hideMark/>
          </w:tcPr>
          <w:p w14:paraId="1199ABE6" w14:textId="77777777" w:rsidR="00481436" w:rsidRDefault="004814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F645A37"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E5CAA4" w14:textId="77777777" w:rsidR="00481436" w:rsidRDefault="00481436">
            <w:pPr>
              <w:pStyle w:val="TAL"/>
              <w:rPr>
                <w:sz w:val="16"/>
              </w:rPr>
            </w:pPr>
            <w:r>
              <w:rPr>
                <w:sz w:val="16"/>
              </w:rPr>
              <w:t>(none)</w:t>
            </w:r>
          </w:p>
        </w:tc>
      </w:tr>
      <w:tr w:rsidR="00481436" w14:paraId="2A1E2B2A"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9F4998D" w14:textId="77777777" w:rsidR="00481436" w:rsidRDefault="00481436">
            <w:pPr>
              <w:pStyle w:val="TAL"/>
              <w:rPr>
                <w:sz w:val="16"/>
              </w:rPr>
            </w:pPr>
            <w:r>
              <w:rPr>
                <w:sz w:val="16"/>
              </w:rPr>
              <w:t>s3i200108</w:t>
            </w:r>
          </w:p>
        </w:tc>
        <w:tc>
          <w:tcPr>
            <w:tcW w:w="0" w:type="auto"/>
            <w:tcBorders>
              <w:top w:val="single" w:sz="4" w:space="0" w:color="auto"/>
              <w:left w:val="single" w:sz="4" w:space="0" w:color="auto"/>
              <w:bottom w:val="single" w:sz="4" w:space="0" w:color="auto"/>
              <w:right w:val="single" w:sz="4" w:space="0" w:color="auto"/>
            </w:tcBorders>
          </w:tcPr>
          <w:p w14:paraId="67B3AEEE"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4AD233" w14:textId="77777777" w:rsidR="00481436" w:rsidRDefault="00481436">
            <w:pPr>
              <w:pStyle w:val="TAL"/>
              <w:rPr>
                <w:sz w:val="16"/>
              </w:rPr>
            </w:pPr>
            <w:r>
              <w:rPr>
                <w:sz w:val="16"/>
              </w:rPr>
              <w:t>LS IN from RAN3 on Enhancing Location Information Reporting with Dual Connectivity</w:t>
            </w:r>
          </w:p>
        </w:tc>
        <w:tc>
          <w:tcPr>
            <w:tcW w:w="0" w:type="auto"/>
            <w:tcBorders>
              <w:top w:val="single" w:sz="4" w:space="0" w:color="auto"/>
              <w:left w:val="single" w:sz="4" w:space="0" w:color="auto"/>
              <w:bottom w:val="single" w:sz="4" w:space="0" w:color="auto"/>
              <w:right w:val="single" w:sz="4" w:space="0" w:color="auto"/>
            </w:tcBorders>
            <w:hideMark/>
          </w:tcPr>
          <w:p w14:paraId="186EE464" w14:textId="77777777" w:rsidR="00481436" w:rsidRDefault="00481436">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713C9F86"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DC0D7A8" w14:textId="77777777" w:rsidR="00481436" w:rsidRDefault="00481436">
            <w:pPr>
              <w:pStyle w:val="TAL"/>
              <w:rPr>
                <w:sz w:val="16"/>
              </w:rPr>
            </w:pPr>
            <w:r>
              <w:rPr>
                <w:sz w:val="16"/>
              </w:rPr>
              <w:t>(none)</w:t>
            </w:r>
          </w:p>
        </w:tc>
      </w:tr>
      <w:tr w:rsidR="00481436" w14:paraId="1CFA47E8"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626AA9A5" w14:textId="77777777" w:rsidR="00481436" w:rsidRDefault="00481436">
            <w:pPr>
              <w:pStyle w:val="TAL"/>
              <w:rPr>
                <w:sz w:val="16"/>
              </w:rPr>
            </w:pPr>
            <w:r>
              <w:rPr>
                <w:sz w:val="16"/>
              </w:rPr>
              <w:t>s3i200158</w:t>
            </w:r>
          </w:p>
        </w:tc>
        <w:tc>
          <w:tcPr>
            <w:tcW w:w="0" w:type="auto"/>
            <w:tcBorders>
              <w:top w:val="single" w:sz="4" w:space="0" w:color="auto"/>
              <w:left w:val="single" w:sz="4" w:space="0" w:color="auto"/>
              <w:bottom w:val="single" w:sz="4" w:space="0" w:color="auto"/>
              <w:right w:val="single" w:sz="4" w:space="0" w:color="auto"/>
            </w:tcBorders>
          </w:tcPr>
          <w:p w14:paraId="30FB1268" w14:textId="77777777" w:rsidR="00481436" w:rsidRDefault="004814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FDF61A" w14:textId="77777777" w:rsidR="00481436" w:rsidRDefault="00481436">
            <w:pPr>
              <w:pStyle w:val="TAL"/>
              <w:rPr>
                <w:sz w:val="16"/>
              </w:rPr>
            </w:pPr>
            <w:r>
              <w:rPr>
                <w:sz w:val="16"/>
              </w:rPr>
              <w:t>LS IN from ISG NIN (Non-IP Networking)</w:t>
            </w:r>
          </w:p>
        </w:tc>
        <w:tc>
          <w:tcPr>
            <w:tcW w:w="0" w:type="auto"/>
            <w:tcBorders>
              <w:top w:val="single" w:sz="4" w:space="0" w:color="auto"/>
              <w:left w:val="single" w:sz="4" w:space="0" w:color="auto"/>
              <w:bottom w:val="single" w:sz="4" w:space="0" w:color="auto"/>
              <w:right w:val="single" w:sz="4" w:space="0" w:color="auto"/>
            </w:tcBorders>
            <w:hideMark/>
          </w:tcPr>
          <w:p w14:paraId="6BD70082" w14:textId="77777777" w:rsidR="00481436" w:rsidRDefault="00481436">
            <w:pPr>
              <w:pStyle w:val="TAL"/>
              <w:rPr>
                <w:sz w:val="16"/>
              </w:rPr>
            </w:pPr>
            <w:r>
              <w:rPr>
                <w:sz w:val="16"/>
              </w:rPr>
              <w:t>ETSI ISG NIN</w:t>
            </w:r>
          </w:p>
        </w:tc>
        <w:tc>
          <w:tcPr>
            <w:tcW w:w="0" w:type="auto"/>
            <w:tcBorders>
              <w:top w:val="single" w:sz="4" w:space="0" w:color="auto"/>
              <w:left w:val="single" w:sz="4" w:space="0" w:color="auto"/>
              <w:bottom w:val="single" w:sz="4" w:space="0" w:color="auto"/>
              <w:right w:val="single" w:sz="4" w:space="0" w:color="auto"/>
            </w:tcBorders>
            <w:hideMark/>
          </w:tcPr>
          <w:p w14:paraId="323B7CDB" w14:textId="77777777" w:rsidR="00481436" w:rsidRDefault="004814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F319A54" w14:textId="77777777" w:rsidR="00481436" w:rsidRDefault="00481436">
            <w:pPr>
              <w:pStyle w:val="TAL"/>
              <w:rPr>
                <w:sz w:val="16"/>
              </w:rPr>
            </w:pPr>
            <w:r>
              <w:rPr>
                <w:sz w:val="16"/>
              </w:rPr>
              <w:t>(none)</w:t>
            </w:r>
          </w:p>
        </w:tc>
      </w:tr>
    </w:tbl>
    <w:p w14:paraId="48A55C62" w14:textId="77777777" w:rsidR="00481436" w:rsidRDefault="00481436" w:rsidP="00481436"/>
    <w:p w14:paraId="0AD5F1EC" w14:textId="77777777" w:rsidR="00481436" w:rsidRDefault="00481436" w:rsidP="00481436">
      <w:pPr>
        <w:pStyle w:val="Heading3"/>
      </w:pPr>
    </w:p>
    <w:p w14:paraId="4CAEA7CD" w14:textId="77777777" w:rsidR="00481436" w:rsidRDefault="00481436" w:rsidP="00481436">
      <w:pPr>
        <w:pStyle w:val="Heading3"/>
      </w:pPr>
      <w:bookmarkStart w:id="37" w:name="_Toc38828327"/>
      <w:r>
        <w:t>C2: Outgoing liaison statements</w:t>
      </w:r>
      <w:bookmarkEnd w:id="37"/>
    </w:p>
    <w:p w14:paraId="63683EBC" w14:textId="77777777" w:rsidR="00481436" w:rsidRDefault="00481436" w:rsidP="00481436">
      <w:pPr>
        <w:pStyle w:val="TH"/>
      </w:pPr>
    </w:p>
    <w:tbl>
      <w:tblPr>
        <w:tblW w:w="0" w:type="auto"/>
        <w:tblLook w:val="04A0" w:firstRow="1" w:lastRow="0" w:firstColumn="1" w:lastColumn="0" w:noHBand="0" w:noVBand="1"/>
      </w:tblPr>
      <w:tblGrid>
        <w:gridCol w:w="1097"/>
        <w:gridCol w:w="4183"/>
        <w:gridCol w:w="1008"/>
        <w:gridCol w:w="1301"/>
        <w:gridCol w:w="1397"/>
      </w:tblGrid>
      <w:tr w:rsidR="00481436" w14:paraId="4FEC47FE"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13B9547" w14:textId="77777777" w:rsidR="00481436" w:rsidRDefault="004814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5DA9C9C" w14:textId="77777777" w:rsidR="00481436" w:rsidRDefault="004814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EB6E204" w14:textId="77777777" w:rsidR="00481436" w:rsidRDefault="0048143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09098906" w14:textId="77777777" w:rsidR="00481436" w:rsidRDefault="0048143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DDA6F4A" w14:textId="77777777" w:rsidR="00481436" w:rsidRDefault="00481436">
            <w:pPr>
              <w:pStyle w:val="TAH"/>
            </w:pPr>
            <w:r>
              <w:t>reply to i/c LS</w:t>
            </w:r>
          </w:p>
        </w:tc>
      </w:tr>
      <w:tr w:rsidR="00481436" w14:paraId="73A7BE1D"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692BA82" w14:textId="77777777" w:rsidR="00481436" w:rsidRDefault="00481436">
            <w:pPr>
              <w:pStyle w:val="TAL"/>
              <w:rPr>
                <w:sz w:val="16"/>
              </w:rPr>
            </w:pPr>
            <w:r>
              <w:rPr>
                <w:sz w:val="16"/>
              </w:rPr>
              <w:t>s3i200159</w:t>
            </w:r>
          </w:p>
        </w:tc>
        <w:tc>
          <w:tcPr>
            <w:tcW w:w="0" w:type="auto"/>
            <w:tcBorders>
              <w:top w:val="single" w:sz="4" w:space="0" w:color="auto"/>
              <w:left w:val="single" w:sz="4" w:space="0" w:color="auto"/>
              <w:bottom w:val="single" w:sz="4" w:space="0" w:color="auto"/>
              <w:right w:val="single" w:sz="4" w:space="0" w:color="auto"/>
            </w:tcBorders>
            <w:hideMark/>
          </w:tcPr>
          <w:p w14:paraId="3609E1E5" w14:textId="77777777" w:rsidR="00481436" w:rsidRDefault="00481436">
            <w:pPr>
              <w:pStyle w:val="TAL"/>
              <w:rPr>
                <w:sz w:val="16"/>
              </w:rPr>
            </w:pPr>
            <w:r>
              <w:rPr>
                <w:sz w:val="16"/>
              </w:rPr>
              <w:t>LS on payload format allocations for ETSI TS 103 221-2</w:t>
            </w:r>
          </w:p>
        </w:tc>
        <w:tc>
          <w:tcPr>
            <w:tcW w:w="0" w:type="auto"/>
            <w:tcBorders>
              <w:top w:val="single" w:sz="4" w:space="0" w:color="auto"/>
              <w:left w:val="single" w:sz="4" w:space="0" w:color="auto"/>
              <w:bottom w:val="single" w:sz="4" w:space="0" w:color="auto"/>
              <w:right w:val="single" w:sz="4" w:space="0" w:color="auto"/>
            </w:tcBorders>
            <w:hideMark/>
          </w:tcPr>
          <w:p w14:paraId="342BF1C6" w14:textId="77777777" w:rsidR="00481436" w:rsidRDefault="00481436">
            <w:pPr>
              <w:pStyle w:val="TAL"/>
              <w:rPr>
                <w:sz w:val="16"/>
              </w:rPr>
            </w:pPr>
            <w:r>
              <w:rPr>
                <w:sz w:val="16"/>
              </w:rPr>
              <w:t>ETSI TC LI</w:t>
            </w:r>
          </w:p>
        </w:tc>
        <w:tc>
          <w:tcPr>
            <w:tcW w:w="0" w:type="auto"/>
            <w:tcBorders>
              <w:top w:val="single" w:sz="4" w:space="0" w:color="auto"/>
              <w:left w:val="single" w:sz="4" w:space="0" w:color="auto"/>
              <w:bottom w:val="single" w:sz="4" w:space="0" w:color="auto"/>
              <w:right w:val="single" w:sz="4" w:space="0" w:color="auto"/>
            </w:tcBorders>
            <w:hideMark/>
          </w:tcPr>
          <w:p w14:paraId="14E6FBC5" w14:textId="77777777" w:rsidR="00481436" w:rsidRDefault="0048143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7C5568F0" w14:textId="77777777" w:rsidR="00481436" w:rsidRDefault="00481436">
            <w:pPr>
              <w:pStyle w:val="TAH"/>
            </w:pPr>
          </w:p>
        </w:tc>
      </w:tr>
      <w:tr w:rsidR="00481436" w14:paraId="4CB69391"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0535535A" w14:textId="77777777" w:rsidR="00481436" w:rsidRDefault="00481436">
            <w:pPr>
              <w:pStyle w:val="TAL"/>
              <w:rPr>
                <w:sz w:val="16"/>
              </w:rPr>
            </w:pPr>
            <w:r>
              <w:rPr>
                <w:sz w:val="16"/>
              </w:rPr>
              <w:t>s3i200161</w:t>
            </w:r>
          </w:p>
        </w:tc>
        <w:tc>
          <w:tcPr>
            <w:tcW w:w="0" w:type="auto"/>
            <w:tcBorders>
              <w:top w:val="single" w:sz="4" w:space="0" w:color="auto"/>
              <w:left w:val="single" w:sz="4" w:space="0" w:color="auto"/>
              <w:bottom w:val="single" w:sz="4" w:space="0" w:color="auto"/>
              <w:right w:val="single" w:sz="4" w:space="0" w:color="auto"/>
            </w:tcBorders>
            <w:hideMark/>
          </w:tcPr>
          <w:p w14:paraId="69CB5E10" w14:textId="032FE64A" w:rsidR="00481436" w:rsidRDefault="00481436">
            <w:pPr>
              <w:pStyle w:val="TAL"/>
              <w:rPr>
                <w:sz w:val="16"/>
              </w:rPr>
            </w:pPr>
            <w:r>
              <w:rPr>
                <w:sz w:val="16"/>
              </w:rPr>
              <w:t>LS on Location information for SMS over IMS</w:t>
            </w:r>
          </w:p>
        </w:tc>
        <w:tc>
          <w:tcPr>
            <w:tcW w:w="0" w:type="auto"/>
            <w:tcBorders>
              <w:top w:val="single" w:sz="4" w:space="0" w:color="auto"/>
              <w:left w:val="single" w:sz="4" w:space="0" w:color="auto"/>
              <w:bottom w:val="single" w:sz="4" w:space="0" w:color="auto"/>
              <w:right w:val="single" w:sz="4" w:space="0" w:color="auto"/>
            </w:tcBorders>
            <w:hideMark/>
          </w:tcPr>
          <w:p w14:paraId="39E478C2" w14:textId="77777777" w:rsidR="00481436" w:rsidRDefault="004814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CF9885D" w14:textId="77777777" w:rsidR="00481436" w:rsidRDefault="00481436">
            <w:pPr>
              <w:pStyle w:val="TAL"/>
              <w:rPr>
                <w:sz w:val="16"/>
              </w:rPr>
            </w:pPr>
            <w:r>
              <w:rPr>
                <w:sz w:val="16"/>
              </w:rPr>
              <w:t>CT1, CT3, SA3</w:t>
            </w:r>
          </w:p>
        </w:tc>
        <w:tc>
          <w:tcPr>
            <w:tcW w:w="0" w:type="auto"/>
            <w:tcBorders>
              <w:top w:val="single" w:sz="4" w:space="0" w:color="auto"/>
              <w:left w:val="single" w:sz="4" w:space="0" w:color="auto"/>
              <w:bottom w:val="single" w:sz="4" w:space="0" w:color="auto"/>
              <w:right w:val="single" w:sz="4" w:space="0" w:color="auto"/>
            </w:tcBorders>
            <w:hideMark/>
          </w:tcPr>
          <w:p w14:paraId="5BF1221D" w14:textId="77777777" w:rsidR="00481436" w:rsidRDefault="00481436">
            <w:pPr>
              <w:pStyle w:val="TAL"/>
              <w:rPr>
                <w:sz w:val="16"/>
              </w:rPr>
            </w:pPr>
            <w:r>
              <w:rPr>
                <w:sz w:val="16"/>
              </w:rPr>
              <w:t>-</w:t>
            </w:r>
          </w:p>
        </w:tc>
      </w:tr>
    </w:tbl>
    <w:p w14:paraId="13480422" w14:textId="77777777" w:rsidR="00481436" w:rsidRDefault="00481436" w:rsidP="00481436"/>
    <w:p w14:paraId="4CD359C1" w14:textId="77777777" w:rsidR="00481436" w:rsidRDefault="00481436" w:rsidP="00481436">
      <w:pPr>
        <w:pStyle w:val="Heading2"/>
      </w:pPr>
      <w:r>
        <w:br w:type="page"/>
      </w:r>
      <w:bookmarkStart w:id="38" w:name="_Toc38828328"/>
      <w:r>
        <w:t>Annex D: List of agreed/approved new and revised Work Items</w:t>
      </w:r>
      <w:bookmarkEnd w:id="38"/>
    </w:p>
    <w:p w14:paraId="63270CF0" w14:textId="77777777" w:rsidR="00481436" w:rsidRDefault="00481436" w:rsidP="00481436">
      <w:pPr>
        <w:pStyle w:val="TH"/>
      </w:pPr>
    </w:p>
    <w:p w14:paraId="2FBF2D99" w14:textId="36139B9E" w:rsidR="00481436" w:rsidRDefault="00AD4FC6" w:rsidP="00481436">
      <w:r>
        <w:t>None.</w:t>
      </w:r>
    </w:p>
    <w:p w14:paraId="54450D8A" w14:textId="77777777" w:rsidR="00481436" w:rsidRDefault="00481436" w:rsidP="00481436">
      <w:pPr>
        <w:pStyle w:val="Heading2"/>
      </w:pPr>
      <w:r>
        <w:br w:type="page"/>
      </w:r>
      <w:bookmarkStart w:id="39" w:name="_Toc38828329"/>
      <w:r>
        <w:t>Annex E: List of draft Technical Specifications and Reports</w:t>
      </w:r>
      <w:bookmarkEnd w:id="39"/>
    </w:p>
    <w:p w14:paraId="7825417E" w14:textId="77777777" w:rsidR="00481436" w:rsidRDefault="00481436" w:rsidP="00481436">
      <w:pPr>
        <w:pStyle w:val="TH"/>
      </w:pPr>
    </w:p>
    <w:tbl>
      <w:tblPr>
        <w:tblW w:w="0" w:type="auto"/>
        <w:tblLook w:val="04A0" w:firstRow="1" w:lastRow="0" w:firstColumn="1" w:lastColumn="0" w:noHBand="0" w:noVBand="1"/>
      </w:tblPr>
      <w:tblGrid>
        <w:gridCol w:w="1097"/>
        <w:gridCol w:w="647"/>
        <w:gridCol w:w="587"/>
        <w:gridCol w:w="1835"/>
      </w:tblGrid>
      <w:tr w:rsidR="00481436" w14:paraId="53E61C12"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484E8139" w14:textId="77777777" w:rsidR="00481436" w:rsidRDefault="004814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6C04AB1" w14:textId="77777777" w:rsidR="00481436" w:rsidRDefault="0048143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9FE19C2" w14:textId="77777777" w:rsidR="00481436" w:rsidRDefault="00481436">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2ED675" w14:textId="77777777" w:rsidR="00481436" w:rsidRDefault="00481436">
            <w:pPr>
              <w:pStyle w:val="TAH"/>
            </w:pPr>
            <w:r>
              <w:t>Doc title</w:t>
            </w:r>
          </w:p>
        </w:tc>
      </w:tr>
      <w:tr w:rsidR="00481436" w14:paraId="3E33A0CF" w14:textId="77777777" w:rsidTr="00481436">
        <w:tc>
          <w:tcPr>
            <w:tcW w:w="0" w:type="auto"/>
            <w:tcBorders>
              <w:top w:val="single" w:sz="4" w:space="0" w:color="auto"/>
              <w:left w:val="single" w:sz="4" w:space="0" w:color="auto"/>
              <w:bottom w:val="single" w:sz="4" w:space="0" w:color="auto"/>
              <w:right w:val="single" w:sz="4" w:space="0" w:color="auto"/>
            </w:tcBorders>
            <w:hideMark/>
          </w:tcPr>
          <w:p w14:paraId="3DCFC903" w14:textId="77777777" w:rsidR="00481436" w:rsidRDefault="00481436">
            <w:pPr>
              <w:pStyle w:val="TAR"/>
              <w:rPr>
                <w:sz w:val="16"/>
              </w:rPr>
            </w:pPr>
            <w:r>
              <w:rPr>
                <w:sz w:val="16"/>
              </w:rPr>
              <w:t>s3i200182</w:t>
            </w:r>
          </w:p>
        </w:tc>
        <w:tc>
          <w:tcPr>
            <w:tcW w:w="0" w:type="auto"/>
            <w:tcBorders>
              <w:top w:val="single" w:sz="4" w:space="0" w:color="auto"/>
              <w:left w:val="single" w:sz="4" w:space="0" w:color="auto"/>
              <w:bottom w:val="single" w:sz="4" w:space="0" w:color="auto"/>
              <w:right w:val="single" w:sz="4" w:space="0" w:color="auto"/>
            </w:tcBorders>
            <w:hideMark/>
          </w:tcPr>
          <w:p w14:paraId="675F5633" w14:textId="77777777" w:rsidR="00481436" w:rsidRDefault="0048143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7AC1C3" w14:textId="77777777" w:rsidR="00481436" w:rsidRDefault="00481436">
            <w:pPr>
              <w:pStyle w:val="TAL"/>
              <w:rPr>
                <w:sz w:val="16"/>
              </w:rPr>
            </w:pPr>
            <w:r>
              <w:rPr>
                <w:sz w:val="16"/>
              </w:rPr>
              <w:t>0.0.4</w:t>
            </w:r>
          </w:p>
        </w:tc>
        <w:tc>
          <w:tcPr>
            <w:tcW w:w="0" w:type="auto"/>
            <w:tcBorders>
              <w:top w:val="single" w:sz="4" w:space="0" w:color="auto"/>
              <w:left w:val="single" w:sz="4" w:space="0" w:color="auto"/>
              <w:bottom w:val="single" w:sz="4" w:space="0" w:color="auto"/>
              <w:right w:val="single" w:sz="4" w:space="0" w:color="auto"/>
            </w:tcBorders>
            <w:hideMark/>
          </w:tcPr>
          <w:p w14:paraId="33682A83" w14:textId="77777777" w:rsidR="00481436" w:rsidRDefault="00481436">
            <w:pPr>
              <w:pStyle w:val="TAL"/>
              <w:rPr>
                <w:sz w:val="16"/>
              </w:rPr>
            </w:pPr>
            <w:r>
              <w:rPr>
                <w:sz w:val="16"/>
              </w:rPr>
              <w:t>Draft TR 33.929 v0.0.4</w:t>
            </w:r>
          </w:p>
        </w:tc>
      </w:tr>
    </w:tbl>
    <w:p w14:paraId="5DACE809" w14:textId="77777777" w:rsidR="00481436" w:rsidRDefault="00481436" w:rsidP="00481436"/>
    <w:p w14:paraId="5C97E658" w14:textId="3E2541B6" w:rsidR="00481436" w:rsidRDefault="00481436" w:rsidP="00481436">
      <w:pPr>
        <w:pStyle w:val="Heading2"/>
      </w:pPr>
      <w:r>
        <w:br w:type="page"/>
      </w:r>
      <w:bookmarkStart w:id="40" w:name="_Toc38828330"/>
      <w:r>
        <w:t xml:space="preserve">Annex </w:t>
      </w:r>
      <w:r w:rsidR="006C1C81">
        <w:t>F</w:t>
      </w:r>
      <w:r>
        <w:t>: List of participants</w:t>
      </w:r>
      <w:bookmarkEnd w:id="40"/>
    </w:p>
    <w:p w14:paraId="73E43B45" w14:textId="6E5A4D69" w:rsidR="00481436" w:rsidRDefault="00481436" w:rsidP="00481436"/>
    <w:tbl>
      <w:tblPr>
        <w:tblW w:w="8080" w:type="dxa"/>
        <w:tblLook w:val="04A0" w:firstRow="1" w:lastRow="0" w:firstColumn="1" w:lastColumn="0" w:noHBand="0" w:noVBand="1"/>
      </w:tblPr>
      <w:tblGrid>
        <w:gridCol w:w="623"/>
        <w:gridCol w:w="1260"/>
        <w:gridCol w:w="2228"/>
        <w:gridCol w:w="3969"/>
      </w:tblGrid>
      <w:tr w:rsidR="00C97AAF" w:rsidRPr="00C97AAF" w14:paraId="738C3CC7" w14:textId="77777777" w:rsidTr="00673F0D">
        <w:trPr>
          <w:trHeight w:val="290"/>
        </w:trPr>
        <w:tc>
          <w:tcPr>
            <w:tcW w:w="623" w:type="dxa"/>
            <w:tcBorders>
              <w:top w:val="nil"/>
              <w:left w:val="nil"/>
              <w:bottom w:val="nil"/>
              <w:right w:val="nil"/>
            </w:tcBorders>
            <w:shd w:val="clear" w:color="auto" w:fill="auto"/>
            <w:noWrap/>
            <w:vAlign w:val="bottom"/>
            <w:hideMark/>
          </w:tcPr>
          <w:p w14:paraId="12C7B55D"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12856B9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Andersen</w:t>
            </w:r>
          </w:p>
        </w:tc>
        <w:tc>
          <w:tcPr>
            <w:tcW w:w="2228" w:type="dxa"/>
            <w:tcBorders>
              <w:top w:val="nil"/>
              <w:left w:val="nil"/>
              <w:bottom w:val="nil"/>
              <w:right w:val="nil"/>
            </w:tcBorders>
            <w:shd w:val="clear" w:color="auto" w:fill="auto"/>
            <w:noWrap/>
            <w:vAlign w:val="bottom"/>
            <w:hideMark/>
          </w:tcPr>
          <w:p w14:paraId="237DE35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Johannes Børslid</w:t>
            </w:r>
          </w:p>
        </w:tc>
        <w:tc>
          <w:tcPr>
            <w:tcW w:w="3969" w:type="dxa"/>
            <w:tcBorders>
              <w:top w:val="nil"/>
              <w:left w:val="nil"/>
              <w:bottom w:val="nil"/>
              <w:right w:val="nil"/>
            </w:tcBorders>
            <w:shd w:val="clear" w:color="auto" w:fill="auto"/>
            <w:noWrap/>
            <w:vAlign w:val="bottom"/>
            <w:hideMark/>
          </w:tcPr>
          <w:p w14:paraId="2F8745C4"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Nkom</w:t>
            </w:r>
            <w:proofErr w:type="spellEnd"/>
          </w:p>
        </w:tc>
      </w:tr>
      <w:tr w:rsidR="00C97AAF" w:rsidRPr="00C97AAF" w14:paraId="6FAEA306" w14:textId="77777777" w:rsidTr="00673F0D">
        <w:trPr>
          <w:trHeight w:val="290"/>
        </w:trPr>
        <w:tc>
          <w:tcPr>
            <w:tcW w:w="623" w:type="dxa"/>
            <w:tcBorders>
              <w:top w:val="nil"/>
              <w:left w:val="nil"/>
              <w:bottom w:val="nil"/>
              <w:right w:val="nil"/>
            </w:tcBorders>
            <w:shd w:val="clear" w:color="auto" w:fill="auto"/>
            <w:noWrap/>
            <w:vAlign w:val="bottom"/>
            <w:hideMark/>
          </w:tcPr>
          <w:p w14:paraId="6604908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582A97F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Ashton</w:t>
            </w:r>
          </w:p>
        </w:tc>
        <w:tc>
          <w:tcPr>
            <w:tcW w:w="2228" w:type="dxa"/>
            <w:tcBorders>
              <w:top w:val="nil"/>
              <w:left w:val="nil"/>
              <w:bottom w:val="nil"/>
              <w:right w:val="nil"/>
            </w:tcBorders>
            <w:shd w:val="clear" w:color="auto" w:fill="auto"/>
            <w:noWrap/>
            <w:vAlign w:val="bottom"/>
            <w:hideMark/>
          </w:tcPr>
          <w:p w14:paraId="7513B1C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Tim</w:t>
            </w:r>
          </w:p>
        </w:tc>
        <w:tc>
          <w:tcPr>
            <w:tcW w:w="3969" w:type="dxa"/>
            <w:tcBorders>
              <w:top w:val="nil"/>
              <w:left w:val="nil"/>
              <w:bottom w:val="nil"/>
              <w:right w:val="nil"/>
            </w:tcBorders>
            <w:shd w:val="clear" w:color="auto" w:fill="auto"/>
            <w:noWrap/>
            <w:vAlign w:val="bottom"/>
            <w:hideMark/>
          </w:tcPr>
          <w:p w14:paraId="0F98B043"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National Technical Assistance</w:t>
            </w:r>
          </w:p>
        </w:tc>
      </w:tr>
      <w:tr w:rsidR="00C97AAF" w:rsidRPr="00C97AAF" w14:paraId="0BD95960" w14:textId="77777777" w:rsidTr="00673F0D">
        <w:trPr>
          <w:trHeight w:val="290"/>
        </w:trPr>
        <w:tc>
          <w:tcPr>
            <w:tcW w:w="623" w:type="dxa"/>
            <w:tcBorders>
              <w:top w:val="nil"/>
              <w:left w:val="nil"/>
              <w:bottom w:val="nil"/>
              <w:right w:val="nil"/>
            </w:tcBorders>
            <w:shd w:val="clear" w:color="auto" w:fill="auto"/>
            <w:noWrap/>
            <w:vAlign w:val="bottom"/>
            <w:hideMark/>
          </w:tcPr>
          <w:p w14:paraId="19B10F39"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38A1C2D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Baxter</w:t>
            </w:r>
          </w:p>
        </w:tc>
        <w:tc>
          <w:tcPr>
            <w:tcW w:w="2228" w:type="dxa"/>
            <w:tcBorders>
              <w:top w:val="nil"/>
              <w:left w:val="nil"/>
              <w:bottom w:val="nil"/>
              <w:right w:val="nil"/>
            </w:tcBorders>
            <w:shd w:val="clear" w:color="auto" w:fill="auto"/>
            <w:noWrap/>
            <w:vAlign w:val="bottom"/>
            <w:hideMark/>
          </w:tcPr>
          <w:p w14:paraId="30BD8B3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Paul</w:t>
            </w:r>
          </w:p>
        </w:tc>
        <w:tc>
          <w:tcPr>
            <w:tcW w:w="3969" w:type="dxa"/>
            <w:tcBorders>
              <w:top w:val="nil"/>
              <w:left w:val="nil"/>
              <w:bottom w:val="nil"/>
              <w:right w:val="nil"/>
            </w:tcBorders>
            <w:shd w:val="clear" w:color="auto" w:fill="auto"/>
            <w:noWrap/>
            <w:vAlign w:val="bottom"/>
            <w:hideMark/>
          </w:tcPr>
          <w:p w14:paraId="7292FBF8"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BAE Systems AI Ltd</w:t>
            </w:r>
          </w:p>
        </w:tc>
      </w:tr>
      <w:tr w:rsidR="00C97AAF" w:rsidRPr="00C97AAF" w14:paraId="3935B345" w14:textId="77777777" w:rsidTr="00673F0D">
        <w:trPr>
          <w:trHeight w:val="290"/>
        </w:trPr>
        <w:tc>
          <w:tcPr>
            <w:tcW w:w="623" w:type="dxa"/>
            <w:tcBorders>
              <w:top w:val="nil"/>
              <w:left w:val="nil"/>
              <w:bottom w:val="nil"/>
              <w:right w:val="nil"/>
            </w:tcBorders>
            <w:shd w:val="clear" w:color="auto" w:fill="auto"/>
            <w:noWrap/>
            <w:vAlign w:val="bottom"/>
            <w:hideMark/>
          </w:tcPr>
          <w:p w14:paraId="2C466A2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24632F7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Bilca</w:t>
            </w:r>
            <w:proofErr w:type="spellEnd"/>
          </w:p>
        </w:tc>
        <w:tc>
          <w:tcPr>
            <w:tcW w:w="2228" w:type="dxa"/>
            <w:tcBorders>
              <w:top w:val="nil"/>
              <w:left w:val="nil"/>
              <w:bottom w:val="nil"/>
              <w:right w:val="nil"/>
            </w:tcBorders>
            <w:shd w:val="clear" w:color="auto" w:fill="auto"/>
            <w:noWrap/>
            <w:vAlign w:val="bottom"/>
            <w:hideMark/>
          </w:tcPr>
          <w:p w14:paraId="0C1FAA4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Michael</w:t>
            </w:r>
          </w:p>
        </w:tc>
        <w:tc>
          <w:tcPr>
            <w:tcW w:w="3969" w:type="dxa"/>
            <w:tcBorders>
              <w:top w:val="nil"/>
              <w:left w:val="nil"/>
              <w:bottom w:val="nil"/>
              <w:right w:val="nil"/>
            </w:tcBorders>
            <w:shd w:val="clear" w:color="auto" w:fill="auto"/>
            <w:noWrap/>
            <w:vAlign w:val="bottom"/>
            <w:hideMark/>
          </w:tcPr>
          <w:p w14:paraId="35D4A11D"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OTD</w:t>
            </w:r>
          </w:p>
        </w:tc>
      </w:tr>
      <w:tr w:rsidR="00C97AAF" w:rsidRPr="00C97AAF" w14:paraId="08DF7F05" w14:textId="77777777" w:rsidTr="00673F0D">
        <w:trPr>
          <w:trHeight w:val="290"/>
        </w:trPr>
        <w:tc>
          <w:tcPr>
            <w:tcW w:w="623" w:type="dxa"/>
            <w:tcBorders>
              <w:top w:val="nil"/>
              <w:left w:val="nil"/>
              <w:bottom w:val="nil"/>
              <w:right w:val="nil"/>
            </w:tcBorders>
            <w:shd w:val="clear" w:color="auto" w:fill="auto"/>
            <w:noWrap/>
            <w:vAlign w:val="bottom"/>
            <w:hideMark/>
          </w:tcPr>
          <w:p w14:paraId="5C2B40D2"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0262A19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Brillault</w:t>
            </w:r>
            <w:proofErr w:type="spellEnd"/>
          </w:p>
        </w:tc>
        <w:tc>
          <w:tcPr>
            <w:tcW w:w="2228" w:type="dxa"/>
            <w:tcBorders>
              <w:top w:val="nil"/>
              <w:left w:val="nil"/>
              <w:bottom w:val="nil"/>
              <w:right w:val="nil"/>
            </w:tcBorders>
            <w:shd w:val="clear" w:color="auto" w:fill="auto"/>
            <w:noWrap/>
            <w:vAlign w:val="bottom"/>
            <w:hideMark/>
          </w:tcPr>
          <w:p w14:paraId="1CDCF305"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Sebastien</w:t>
            </w:r>
          </w:p>
        </w:tc>
        <w:tc>
          <w:tcPr>
            <w:tcW w:w="3969" w:type="dxa"/>
            <w:tcBorders>
              <w:top w:val="nil"/>
              <w:left w:val="nil"/>
              <w:bottom w:val="nil"/>
              <w:right w:val="nil"/>
            </w:tcBorders>
            <w:shd w:val="clear" w:color="auto" w:fill="auto"/>
            <w:noWrap/>
            <w:vAlign w:val="bottom"/>
            <w:hideMark/>
          </w:tcPr>
          <w:p w14:paraId="6363DB43"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AQSACOM S.A.S.</w:t>
            </w:r>
          </w:p>
        </w:tc>
      </w:tr>
      <w:tr w:rsidR="00C97AAF" w:rsidRPr="00C97AAF" w14:paraId="54E9E5F5" w14:textId="77777777" w:rsidTr="00673F0D">
        <w:trPr>
          <w:trHeight w:val="290"/>
        </w:trPr>
        <w:tc>
          <w:tcPr>
            <w:tcW w:w="623" w:type="dxa"/>
            <w:tcBorders>
              <w:top w:val="nil"/>
              <w:left w:val="nil"/>
              <w:bottom w:val="nil"/>
              <w:right w:val="nil"/>
            </w:tcBorders>
            <w:shd w:val="clear" w:color="auto" w:fill="auto"/>
            <w:noWrap/>
            <w:vAlign w:val="bottom"/>
            <w:hideMark/>
          </w:tcPr>
          <w:p w14:paraId="0118A8F4"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Mrs.</w:t>
            </w:r>
          </w:p>
        </w:tc>
        <w:tc>
          <w:tcPr>
            <w:tcW w:w="1260" w:type="dxa"/>
            <w:tcBorders>
              <w:top w:val="nil"/>
              <w:left w:val="nil"/>
              <w:bottom w:val="nil"/>
              <w:right w:val="nil"/>
            </w:tcBorders>
            <w:shd w:val="clear" w:color="auto" w:fill="auto"/>
            <w:noWrap/>
            <w:vAlign w:val="bottom"/>
            <w:hideMark/>
          </w:tcPr>
          <w:p w14:paraId="2A164CB8"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Brooks</w:t>
            </w:r>
          </w:p>
        </w:tc>
        <w:tc>
          <w:tcPr>
            <w:tcW w:w="2228" w:type="dxa"/>
            <w:tcBorders>
              <w:top w:val="nil"/>
              <w:left w:val="nil"/>
              <w:bottom w:val="nil"/>
              <w:right w:val="nil"/>
            </w:tcBorders>
            <w:shd w:val="clear" w:color="auto" w:fill="auto"/>
            <w:noWrap/>
            <w:vAlign w:val="bottom"/>
            <w:hideMark/>
          </w:tcPr>
          <w:p w14:paraId="3489EB8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Terri</w:t>
            </w:r>
          </w:p>
        </w:tc>
        <w:tc>
          <w:tcPr>
            <w:tcW w:w="3969" w:type="dxa"/>
            <w:tcBorders>
              <w:top w:val="nil"/>
              <w:left w:val="nil"/>
              <w:bottom w:val="nil"/>
              <w:right w:val="nil"/>
            </w:tcBorders>
            <w:shd w:val="clear" w:color="auto" w:fill="auto"/>
            <w:noWrap/>
            <w:vAlign w:val="bottom"/>
            <w:hideMark/>
          </w:tcPr>
          <w:p w14:paraId="2A1DD10F"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T-Mobile USA Inc.</w:t>
            </w:r>
          </w:p>
        </w:tc>
      </w:tr>
      <w:tr w:rsidR="00C97AAF" w:rsidRPr="00C97AAF" w14:paraId="2036817D" w14:textId="77777777" w:rsidTr="00673F0D">
        <w:trPr>
          <w:trHeight w:val="290"/>
        </w:trPr>
        <w:tc>
          <w:tcPr>
            <w:tcW w:w="623" w:type="dxa"/>
            <w:tcBorders>
              <w:top w:val="nil"/>
              <w:left w:val="nil"/>
              <w:bottom w:val="nil"/>
              <w:right w:val="nil"/>
            </w:tcBorders>
            <w:shd w:val="clear" w:color="auto" w:fill="auto"/>
            <w:noWrap/>
            <w:vAlign w:val="bottom"/>
            <w:hideMark/>
          </w:tcPr>
          <w:p w14:paraId="2C27BE5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0BBEA332"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Canterbury</w:t>
            </w:r>
          </w:p>
        </w:tc>
        <w:tc>
          <w:tcPr>
            <w:tcW w:w="2228" w:type="dxa"/>
            <w:tcBorders>
              <w:top w:val="nil"/>
              <w:left w:val="nil"/>
              <w:bottom w:val="nil"/>
              <w:right w:val="nil"/>
            </w:tcBorders>
            <w:shd w:val="clear" w:color="auto" w:fill="auto"/>
            <w:noWrap/>
            <w:vAlign w:val="bottom"/>
            <w:hideMark/>
          </w:tcPr>
          <w:p w14:paraId="2B876B7D"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Mark</w:t>
            </w:r>
          </w:p>
        </w:tc>
        <w:tc>
          <w:tcPr>
            <w:tcW w:w="3969" w:type="dxa"/>
            <w:tcBorders>
              <w:top w:val="nil"/>
              <w:left w:val="nil"/>
              <w:bottom w:val="nil"/>
              <w:right w:val="nil"/>
            </w:tcBorders>
            <w:shd w:val="clear" w:color="auto" w:fill="auto"/>
            <w:noWrap/>
            <w:vAlign w:val="bottom"/>
            <w:hideMark/>
          </w:tcPr>
          <w:p w14:paraId="0533685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National Technical Assistance</w:t>
            </w:r>
          </w:p>
        </w:tc>
      </w:tr>
      <w:tr w:rsidR="00C97AAF" w:rsidRPr="00C97AAF" w14:paraId="6FAA09EF" w14:textId="77777777" w:rsidTr="00673F0D">
        <w:trPr>
          <w:trHeight w:val="290"/>
        </w:trPr>
        <w:tc>
          <w:tcPr>
            <w:tcW w:w="623" w:type="dxa"/>
            <w:tcBorders>
              <w:top w:val="nil"/>
              <w:left w:val="nil"/>
              <w:bottom w:val="nil"/>
              <w:right w:val="nil"/>
            </w:tcBorders>
            <w:shd w:val="clear" w:color="auto" w:fill="auto"/>
            <w:noWrap/>
            <w:vAlign w:val="bottom"/>
            <w:hideMark/>
          </w:tcPr>
          <w:p w14:paraId="66124E82"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Dr.</w:t>
            </w:r>
            <w:proofErr w:type="spellEnd"/>
          </w:p>
        </w:tc>
        <w:tc>
          <w:tcPr>
            <w:tcW w:w="1260" w:type="dxa"/>
            <w:tcBorders>
              <w:top w:val="nil"/>
              <w:left w:val="nil"/>
              <w:bottom w:val="nil"/>
              <w:right w:val="nil"/>
            </w:tcBorders>
            <w:shd w:val="clear" w:color="auto" w:fill="auto"/>
            <w:noWrap/>
            <w:vAlign w:val="bottom"/>
            <w:hideMark/>
          </w:tcPr>
          <w:p w14:paraId="675AB09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Chavanne</w:t>
            </w:r>
            <w:proofErr w:type="spellEnd"/>
          </w:p>
        </w:tc>
        <w:tc>
          <w:tcPr>
            <w:tcW w:w="2228" w:type="dxa"/>
            <w:tcBorders>
              <w:top w:val="nil"/>
              <w:left w:val="nil"/>
              <w:bottom w:val="nil"/>
              <w:right w:val="nil"/>
            </w:tcBorders>
            <w:shd w:val="clear" w:color="auto" w:fill="auto"/>
            <w:noWrap/>
            <w:vAlign w:val="bottom"/>
            <w:hideMark/>
          </w:tcPr>
          <w:p w14:paraId="1D363348"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Jean-Pascal</w:t>
            </w:r>
          </w:p>
        </w:tc>
        <w:tc>
          <w:tcPr>
            <w:tcW w:w="3969" w:type="dxa"/>
            <w:tcBorders>
              <w:top w:val="nil"/>
              <w:left w:val="nil"/>
              <w:bottom w:val="nil"/>
              <w:right w:val="nil"/>
            </w:tcBorders>
            <w:shd w:val="clear" w:color="auto" w:fill="auto"/>
            <w:noWrap/>
            <w:vAlign w:val="bottom"/>
            <w:hideMark/>
          </w:tcPr>
          <w:p w14:paraId="435A062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Ofcom (CH)</w:t>
            </w:r>
          </w:p>
        </w:tc>
      </w:tr>
      <w:tr w:rsidR="00C97AAF" w:rsidRPr="00C97AAF" w14:paraId="04766F70" w14:textId="77777777" w:rsidTr="00673F0D">
        <w:trPr>
          <w:trHeight w:val="290"/>
        </w:trPr>
        <w:tc>
          <w:tcPr>
            <w:tcW w:w="623" w:type="dxa"/>
            <w:tcBorders>
              <w:top w:val="nil"/>
              <w:left w:val="nil"/>
              <w:bottom w:val="nil"/>
              <w:right w:val="nil"/>
            </w:tcBorders>
            <w:shd w:val="clear" w:color="auto" w:fill="auto"/>
            <w:noWrap/>
            <w:vAlign w:val="bottom"/>
            <w:hideMark/>
          </w:tcPr>
          <w:p w14:paraId="694C0FE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260A26E5"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Courbon</w:t>
            </w:r>
            <w:proofErr w:type="spellEnd"/>
          </w:p>
        </w:tc>
        <w:tc>
          <w:tcPr>
            <w:tcW w:w="2228" w:type="dxa"/>
            <w:tcBorders>
              <w:top w:val="nil"/>
              <w:left w:val="nil"/>
              <w:bottom w:val="nil"/>
              <w:right w:val="nil"/>
            </w:tcBorders>
            <w:shd w:val="clear" w:color="auto" w:fill="auto"/>
            <w:noWrap/>
            <w:vAlign w:val="bottom"/>
            <w:hideMark/>
          </w:tcPr>
          <w:p w14:paraId="6E82F834"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Pierre</w:t>
            </w:r>
          </w:p>
        </w:tc>
        <w:tc>
          <w:tcPr>
            <w:tcW w:w="3969" w:type="dxa"/>
            <w:tcBorders>
              <w:top w:val="nil"/>
              <w:left w:val="nil"/>
              <w:bottom w:val="nil"/>
              <w:right w:val="nil"/>
            </w:tcBorders>
            <w:shd w:val="clear" w:color="auto" w:fill="auto"/>
            <w:noWrap/>
            <w:vAlign w:val="bottom"/>
            <w:hideMark/>
          </w:tcPr>
          <w:p w14:paraId="3178DB0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Ministère</w:t>
            </w:r>
            <w:proofErr w:type="spellEnd"/>
            <w:r w:rsidRPr="00C97AAF">
              <w:rPr>
                <w:rFonts w:ascii="Calibri" w:hAnsi="Calibri" w:cs="Calibri"/>
                <w:color w:val="000000"/>
                <w:sz w:val="22"/>
                <w:szCs w:val="22"/>
              </w:rPr>
              <w:t xml:space="preserve"> </w:t>
            </w:r>
            <w:proofErr w:type="spellStart"/>
            <w:r w:rsidRPr="00C97AAF">
              <w:rPr>
                <w:rFonts w:ascii="Calibri" w:hAnsi="Calibri" w:cs="Calibri"/>
                <w:color w:val="000000"/>
                <w:sz w:val="22"/>
                <w:szCs w:val="22"/>
              </w:rPr>
              <w:t>Economie</w:t>
            </w:r>
            <w:proofErr w:type="spellEnd"/>
            <w:r w:rsidRPr="00C97AAF">
              <w:rPr>
                <w:rFonts w:ascii="Calibri" w:hAnsi="Calibri" w:cs="Calibri"/>
                <w:color w:val="000000"/>
                <w:sz w:val="22"/>
                <w:szCs w:val="22"/>
              </w:rPr>
              <w:t xml:space="preserve"> et Finances</w:t>
            </w:r>
          </w:p>
        </w:tc>
      </w:tr>
      <w:tr w:rsidR="00C97AAF" w:rsidRPr="00C97AAF" w14:paraId="3041E7D1" w14:textId="77777777" w:rsidTr="00673F0D">
        <w:trPr>
          <w:trHeight w:val="290"/>
        </w:trPr>
        <w:tc>
          <w:tcPr>
            <w:tcW w:w="623" w:type="dxa"/>
            <w:tcBorders>
              <w:top w:val="nil"/>
              <w:left w:val="nil"/>
              <w:bottom w:val="nil"/>
              <w:right w:val="nil"/>
            </w:tcBorders>
            <w:shd w:val="clear" w:color="auto" w:fill="auto"/>
            <w:noWrap/>
            <w:vAlign w:val="bottom"/>
            <w:hideMark/>
          </w:tcPr>
          <w:p w14:paraId="4E9DC665"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15D0FF1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Cundall</w:t>
            </w:r>
          </w:p>
        </w:tc>
        <w:tc>
          <w:tcPr>
            <w:tcW w:w="2228" w:type="dxa"/>
            <w:tcBorders>
              <w:top w:val="nil"/>
              <w:left w:val="nil"/>
              <w:bottom w:val="nil"/>
              <w:right w:val="nil"/>
            </w:tcBorders>
            <w:shd w:val="clear" w:color="auto" w:fill="auto"/>
            <w:noWrap/>
            <w:vAlign w:val="bottom"/>
            <w:hideMark/>
          </w:tcPr>
          <w:p w14:paraId="0DD5D1A5"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John</w:t>
            </w:r>
          </w:p>
        </w:tc>
        <w:tc>
          <w:tcPr>
            <w:tcW w:w="3969" w:type="dxa"/>
            <w:tcBorders>
              <w:top w:val="nil"/>
              <w:left w:val="nil"/>
              <w:bottom w:val="nil"/>
              <w:right w:val="nil"/>
            </w:tcBorders>
            <w:shd w:val="clear" w:color="auto" w:fill="auto"/>
            <w:noWrap/>
            <w:vAlign w:val="bottom"/>
            <w:hideMark/>
          </w:tcPr>
          <w:p w14:paraId="5ED86FB2"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National Technical Assistance</w:t>
            </w:r>
          </w:p>
        </w:tc>
      </w:tr>
      <w:tr w:rsidR="00C97AAF" w:rsidRPr="00C97AAF" w14:paraId="0106F891" w14:textId="77777777" w:rsidTr="00673F0D">
        <w:trPr>
          <w:trHeight w:val="290"/>
        </w:trPr>
        <w:tc>
          <w:tcPr>
            <w:tcW w:w="623" w:type="dxa"/>
            <w:tcBorders>
              <w:top w:val="nil"/>
              <w:left w:val="nil"/>
              <w:bottom w:val="nil"/>
              <w:right w:val="nil"/>
            </w:tcBorders>
            <w:shd w:val="clear" w:color="auto" w:fill="auto"/>
            <w:noWrap/>
            <w:vAlign w:val="bottom"/>
            <w:hideMark/>
          </w:tcPr>
          <w:p w14:paraId="6B6702D5"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69E4914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Dameshghi</w:t>
            </w:r>
            <w:proofErr w:type="spellEnd"/>
          </w:p>
        </w:tc>
        <w:tc>
          <w:tcPr>
            <w:tcW w:w="2228" w:type="dxa"/>
            <w:tcBorders>
              <w:top w:val="nil"/>
              <w:left w:val="nil"/>
              <w:bottom w:val="nil"/>
              <w:right w:val="nil"/>
            </w:tcBorders>
            <w:shd w:val="clear" w:color="auto" w:fill="auto"/>
            <w:noWrap/>
            <w:vAlign w:val="bottom"/>
            <w:hideMark/>
          </w:tcPr>
          <w:p w14:paraId="00A619D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Vargha</w:t>
            </w:r>
            <w:proofErr w:type="spellEnd"/>
          </w:p>
        </w:tc>
        <w:tc>
          <w:tcPr>
            <w:tcW w:w="3969" w:type="dxa"/>
            <w:tcBorders>
              <w:top w:val="nil"/>
              <w:left w:val="nil"/>
              <w:bottom w:val="nil"/>
              <w:right w:val="nil"/>
            </w:tcBorders>
            <w:shd w:val="clear" w:color="auto" w:fill="auto"/>
            <w:noWrap/>
            <w:vAlign w:val="bottom"/>
            <w:hideMark/>
          </w:tcPr>
          <w:p w14:paraId="7F3A777D"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AQSACOM S.A.S.</w:t>
            </w:r>
          </w:p>
        </w:tc>
      </w:tr>
      <w:tr w:rsidR="00C97AAF" w:rsidRPr="00C97AAF" w14:paraId="5FB907B4" w14:textId="77777777" w:rsidTr="00673F0D">
        <w:trPr>
          <w:trHeight w:val="290"/>
        </w:trPr>
        <w:tc>
          <w:tcPr>
            <w:tcW w:w="623" w:type="dxa"/>
            <w:tcBorders>
              <w:top w:val="nil"/>
              <w:left w:val="nil"/>
              <w:bottom w:val="nil"/>
              <w:right w:val="nil"/>
            </w:tcBorders>
            <w:shd w:val="clear" w:color="auto" w:fill="auto"/>
            <w:noWrap/>
            <w:vAlign w:val="bottom"/>
            <w:hideMark/>
          </w:tcPr>
          <w:p w14:paraId="037A7EF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0D656442"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Gentil</w:t>
            </w:r>
            <w:proofErr w:type="spellEnd"/>
          </w:p>
        </w:tc>
        <w:tc>
          <w:tcPr>
            <w:tcW w:w="2228" w:type="dxa"/>
            <w:tcBorders>
              <w:top w:val="nil"/>
              <w:left w:val="nil"/>
              <w:bottom w:val="nil"/>
              <w:right w:val="nil"/>
            </w:tcBorders>
            <w:shd w:val="clear" w:color="auto" w:fill="auto"/>
            <w:noWrap/>
            <w:vAlign w:val="bottom"/>
            <w:hideMark/>
          </w:tcPr>
          <w:p w14:paraId="05C4027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Benoit</w:t>
            </w:r>
          </w:p>
        </w:tc>
        <w:tc>
          <w:tcPr>
            <w:tcW w:w="3969" w:type="dxa"/>
            <w:tcBorders>
              <w:top w:val="nil"/>
              <w:left w:val="nil"/>
              <w:bottom w:val="nil"/>
              <w:right w:val="nil"/>
            </w:tcBorders>
            <w:shd w:val="clear" w:color="auto" w:fill="auto"/>
            <w:noWrap/>
            <w:vAlign w:val="bottom"/>
            <w:hideMark/>
          </w:tcPr>
          <w:p w14:paraId="4BA04D0F"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SGDSN</w:t>
            </w:r>
          </w:p>
        </w:tc>
      </w:tr>
      <w:tr w:rsidR="00C97AAF" w:rsidRPr="00C97AAF" w14:paraId="2CA806E5" w14:textId="77777777" w:rsidTr="00673F0D">
        <w:trPr>
          <w:trHeight w:val="290"/>
        </w:trPr>
        <w:tc>
          <w:tcPr>
            <w:tcW w:w="623" w:type="dxa"/>
            <w:tcBorders>
              <w:top w:val="nil"/>
              <w:left w:val="nil"/>
              <w:bottom w:val="nil"/>
              <w:right w:val="nil"/>
            </w:tcBorders>
            <w:shd w:val="clear" w:color="auto" w:fill="auto"/>
            <w:noWrap/>
            <w:vAlign w:val="bottom"/>
            <w:hideMark/>
          </w:tcPr>
          <w:p w14:paraId="58696CD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5F8155E3"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Graham</w:t>
            </w:r>
          </w:p>
        </w:tc>
        <w:tc>
          <w:tcPr>
            <w:tcW w:w="2228" w:type="dxa"/>
            <w:tcBorders>
              <w:top w:val="nil"/>
              <w:left w:val="nil"/>
              <w:bottom w:val="nil"/>
              <w:right w:val="nil"/>
            </w:tcBorders>
            <w:shd w:val="clear" w:color="auto" w:fill="auto"/>
            <w:noWrap/>
            <w:vAlign w:val="bottom"/>
            <w:hideMark/>
          </w:tcPr>
          <w:p w14:paraId="7FC8C0E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Jason</w:t>
            </w:r>
          </w:p>
        </w:tc>
        <w:tc>
          <w:tcPr>
            <w:tcW w:w="3969" w:type="dxa"/>
            <w:tcBorders>
              <w:top w:val="nil"/>
              <w:left w:val="nil"/>
              <w:bottom w:val="nil"/>
              <w:right w:val="nil"/>
            </w:tcBorders>
            <w:shd w:val="clear" w:color="auto" w:fill="auto"/>
            <w:noWrap/>
            <w:vAlign w:val="bottom"/>
            <w:hideMark/>
          </w:tcPr>
          <w:p w14:paraId="539C424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OTD</w:t>
            </w:r>
          </w:p>
        </w:tc>
      </w:tr>
      <w:tr w:rsidR="00C97AAF" w:rsidRPr="00C97AAF" w14:paraId="5E206318" w14:textId="77777777" w:rsidTr="00673F0D">
        <w:trPr>
          <w:trHeight w:val="290"/>
        </w:trPr>
        <w:tc>
          <w:tcPr>
            <w:tcW w:w="623" w:type="dxa"/>
            <w:tcBorders>
              <w:top w:val="nil"/>
              <w:left w:val="nil"/>
              <w:bottom w:val="nil"/>
              <w:right w:val="nil"/>
            </w:tcBorders>
            <w:shd w:val="clear" w:color="auto" w:fill="auto"/>
            <w:noWrap/>
            <w:vAlign w:val="bottom"/>
            <w:hideMark/>
          </w:tcPr>
          <w:p w14:paraId="451D5C4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1268F405"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Gray</w:t>
            </w:r>
          </w:p>
        </w:tc>
        <w:tc>
          <w:tcPr>
            <w:tcW w:w="2228" w:type="dxa"/>
            <w:tcBorders>
              <w:top w:val="nil"/>
              <w:left w:val="nil"/>
              <w:bottom w:val="nil"/>
              <w:right w:val="nil"/>
            </w:tcBorders>
            <w:shd w:val="clear" w:color="auto" w:fill="auto"/>
            <w:noWrap/>
            <w:vAlign w:val="bottom"/>
            <w:hideMark/>
          </w:tcPr>
          <w:p w14:paraId="5F662574"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Jeffrey</w:t>
            </w:r>
          </w:p>
        </w:tc>
        <w:tc>
          <w:tcPr>
            <w:tcW w:w="3969" w:type="dxa"/>
            <w:tcBorders>
              <w:top w:val="nil"/>
              <w:left w:val="nil"/>
              <w:bottom w:val="nil"/>
              <w:right w:val="nil"/>
            </w:tcBorders>
            <w:shd w:val="clear" w:color="auto" w:fill="auto"/>
            <w:noWrap/>
            <w:vAlign w:val="bottom"/>
            <w:hideMark/>
          </w:tcPr>
          <w:p w14:paraId="6CB7B179"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OTD</w:t>
            </w:r>
          </w:p>
        </w:tc>
      </w:tr>
      <w:tr w:rsidR="00C97AAF" w:rsidRPr="00C97AAF" w14:paraId="4ED494C3" w14:textId="77777777" w:rsidTr="00673F0D">
        <w:trPr>
          <w:trHeight w:val="290"/>
        </w:trPr>
        <w:tc>
          <w:tcPr>
            <w:tcW w:w="623" w:type="dxa"/>
            <w:tcBorders>
              <w:top w:val="nil"/>
              <w:left w:val="nil"/>
              <w:bottom w:val="nil"/>
              <w:right w:val="nil"/>
            </w:tcBorders>
            <w:shd w:val="clear" w:color="auto" w:fill="auto"/>
            <w:noWrap/>
            <w:vAlign w:val="bottom"/>
            <w:hideMark/>
          </w:tcPr>
          <w:p w14:paraId="1B867E8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11B1406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Hunter</w:t>
            </w:r>
          </w:p>
        </w:tc>
        <w:tc>
          <w:tcPr>
            <w:tcW w:w="2228" w:type="dxa"/>
            <w:tcBorders>
              <w:top w:val="nil"/>
              <w:left w:val="nil"/>
              <w:bottom w:val="nil"/>
              <w:right w:val="nil"/>
            </w:tcBorders>
            <w:shd w:val="clear" w:color="auto" w:fill="auto"/>
            <w:noWrap/>
            <w:vAlign w:val="bottom"/>
            <w:hideMark/>
          </w:tcPr>
          <w:p w14:paraId="5800D289"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Adam</w:t>
            </w:r>
          </w:p>
        </w:tc>
        <w:tc>
          <w:tcPr>
            <w:tcW w:w="3969" w:type="dxa"/>
            <w:tcBorders>
              <w:top w:val="nil"/>
              <w:left w:val="nil"/>
              <w:bottom w:val="nil"/>
              <w:right w:val="nil"/>
            </w:tcBorders>
            <w:shd w:val="clear" w:color="auto" w:fill="auto"/>
            <w:noWrap/>
            <w:vAlign w:val="bottom"/>
            <w:hideMark/>
          </w:tcPr>
          <w:p w14:paraId="3299BC2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VODAFONE Group Plc</w:t>
            </w:r>
          </w:p>
        </w:tc>
      </w:tr>
      <w:tr w:rsidR="00C97AAF" w:rsidRPr="00C97AAF" w14:paraId="31396C9E" w14:textId="77777777" w:rsidTr="00673F0D">
        <w:trPr>
          <w:trHeight w:val="290"/>
        </w:trPr>
        <w:tc>
          <w:tcPr>
            <w:tcW w:w="623" w:type="dxa"/>
            <w:tcBorders>
              <w:top w:val="nil"/>
              <w:left w:val="nil"/>
              <w:bottom w:val="nil"/>
              <w:right w:val="nil"/>
            </w:tcBorders>
            <w:shd w:val="clear" w:color="auto" w:fill="auto"/>
            <w:noWrap/>
            <w:vAlign w:val="bottom"/>
            <w:hideMark/>
          </w:tcPr>
          <w:p w14:paraId="4C5BE032"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7BB4B274"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Hussain</w:t>
            </w:r>
          </w:p>
        </w:tc>
        <w:tc>
          <w:tcPr>
            <w:tcW w:w="2228" w:type="dxa"/>
            <w:tcBorders>
              <w:top w:val="nil"/>
              <w:left w:val="nil"/>
              <w:bottom w:val="nil"/>
              <w:right w:val="nil"/>
            </w:tcBorders>
            <w:shd w:val="clear" w:color="auto" w:fill="auto"/>
            <w:noWrap/>
            <w:vAlign w:val="bottom"/>
            <w:hideMark/>
          </w:tcPr>
          <w:p w14:paraId="5E2F199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Syed</w:t>
            </w:r>
          </w:p>
        </w:tc>
        <w:tc>
          <w:tcPr>
            <w:tcW w:w="3969" w:type="dxa"/>
            <w:tcBorders>
              <w:top w:val="nil"/>
              <w:left w:val="nil"/>
              <w:bottom w:val="nil"/>
              <w:right w:val="nil"/>
            </w:tcBorders>
            <w:shd w:val="clear" w:color="auto" w:fill="auto"/>
            <w:noWrap/>
            <w:vAlign w:val="bottom"/>
            <w:hideMark/>
          </w:tcPr>
          <w:p w14:paraId="4FF626C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SS8</w:t>
            </w:r>
          </w:p>
        </w:tc>
      </w:tr>
      <w:tr w:rsidR="00C97AAF" w:rsidRPr="00C97AAF" w14:paraId="45E46050" w14:textId="77777777" w:rsidTr="00673F0D">
        <w:trPr>
          <w:trHeight w:val="290"/>
        </w:trPr>
        <w:tc>
          <w:tcPr>
            <w:tcW w:w="623" w:type="dxa"/>
            <w:tcBorders>
              <w:top w:val="nil"/>
              <w:left w:val="nil"/>
              <w:bottom w:val="nil"/>
              <w:right w:val="nil"/>
            </w:tcBorders>
            <w:shd w:val="clear" w:color="auto" w:fill="auto"/>
            <w:noWrap/>
            <w:vAlign w:val="bottom"/>
            <w:hideMark/>
          </w:tcPr>
          <w:p w14:paraId="0308AD3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7EE9B2D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Ing</w:t>
            </w:r>
          </w:p>
        </w:tc>
        <w:tc>
          <w:tcPr>
            <w:tcW w:w="2228" w:type="dxa"/>
            <w:tcBorders>
              <w:top w:val="nil"/>
              <w:left w:val="nil"/>
              <w:bottom w:val="nil"/>
              <w:right w:val="nil"/>
            </w:tcBorders>
            <w:shd w:val="clear" w:color="auto" w:fill="auto"/>
            <w:noWrap/>
            <w:vAlign w:val="bottom"/>
            <w:hideMark/>
          </w:tcPr>
          <w:p w14:paraId="667F44E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John</w:t>
            </w:r>
          </w:p>
        </w:tc>
        <w:tc>
          <w:tcPr>
            <w:tcW w:w="3969" w:type="dxa"/>
            <w:tcBorders>
              <w:top w:val="nil"/>
              <w:left w:val="nil"/>
              <w:bottom w:val="nil"/>
              <w:right w:val="nil"/>
            </w:tcBorders>
            <w:shd w:val="clear" w:color="auto" w:fill="auto"/>
            <w:noWrap/>
            <w:vAlign w:val="bottom"/>
            <w:hideMark/>
          </w:tcPr>
          <w:p w14:paraId="3B83AF2F"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Public Safety Canada</w:t>
            </w:r>
          </w:p>
        </w:tc>
      </w:tr>
      <w:tr w:rsidR="00C97AAF" w:rsidRPr="00C97AAF" w14:paraId="2F267D1C" w14:textId="77777777" w:rsidTr="00673F0D">
        <w:trPr>
          <w:trHeight w:val="290"/>
        </w:trPr>
        <w:tc>
          <w:tcPr>
            <w:tcW w:w="623" w:type="dxa"/>
            <w:tcBorders>
              <w:top w:val="nil"/>
              <w:left w:val="nil"/>
              <w:bottom w:val="nil"/>
              <w:right w:val="nil"/>
            </w:tcBorders>
            <w:shd w:val="clear" w:color="auto" w:fill="auto"/>
            <w:noWrap/>
            <w:vAlign w:val="bottom"/>
            <w:hideMark/>
          </w:tcPr>
          <w:p w14:paraId="654FA66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3BB02A0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Iovieno</w:t>
            </w:r>
          </w:p>
        </w:tc>
        <w:tc>
          <w:tcPr>
            <w:tcW w:w="2228" w:type="dxa"/>
            <w:tcBorders>
              <w:top w:val="nil"/>
              <w:left w:val="nil"/>
              <w:bottom w:val="nil"/>
              <w:right w:val="nil"/>
            </w:tcBorders>
            <w:shd w:val="clear" w:color="auto" w:fill="auto"/>
            <w:noWrap/>
            <w:vAlign w:val="bottom"/>
            <w:hideMark/>
          </w:tcPr>
          <w:p w14:paraId="7049B34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Maurizio</w:t>
            </w:r>
          </w:p>
        </w:tc>
        <w:tc>
          <w:tcPr>
            <w:tcW w:w="3969" w:type="dxa"/>
            <w:tcBorders>
              <w:top w:val="nil"/>
              <w:left w:val="nil"/>
              <w:bottom w:val="nil"/>
              <w:right w:val="nil"/>
            </w:tcBorders>
            <w:shd w:val="clear" w:color="auto" w:fill="auto"/>
            <w:noWrap/>
            <w:vAlign w:val="bottom"/>
            <w:hideMark/>
          </w:tcPr>
          <w:p w14:paraId="5670598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Ericsson LM</w:t>
            </w:r>
          </w:p>
        </w:tc>
      </w:tr>
      <w:tr w:rsidR="00C97AAF" w:rsidRPr="00C97AAF" w14:paraId="10337CC6" w14:textId="77777777" w:rsidTr="00673F0D">
        <w:trPr>
          <w:trHeight w:val="290"/>
        </w:trPr>
        <w:tc>
          <w:tcPr>
            <w:tcW w:w="623" w:type="dxa"/>
            <w:tcBorders>
              <w:top w:val="nil"/>
              <w:left w:val="nil"/>
              <w:bottom w:val="nil"/>
              <w:right w:val="nil"/>
            </w:tcBorders>
            <w:shd w:val="clear" w:color="auto" w:fill="auto"/>
            <w:noWrap/>
            <w:vAlign w:val="bottom"/>
            <w:hideMark/>
          </w:tcPr>
          <w:p w14:paraId="729A6D7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296572D3"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Jaspers</w:t>
            </w:r>
          </w:p>
        </w:tc>
        <w:tc>
          <w:tcPr>
            <w:tcW w:w="2228" w:type="dxa"/>
            <w:tcBorders>
              <w:top w:val="nil"/>
              <w:left w:val="nil"/>
              <w:bottom w:val="nil"/>
              <w:right w:val="nil"/>
            </w:tcBorders>
            <w:shd w:val="clear" w:color="auto" w:fill="auto"/>
            <w:noWrap/>
            <w:vAlign w:val="bottom"/>
            <w:hideMark/>
          </w:tcPr>
          <w:p w14:paraId="33F2DC59"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Koen</w:t>
            </w:r>
          </w:p>
        </w:tc>
        <w:tc>
          <w:tcPr>
            <w:tcW w:w="3969" w:type="dxa"/>
            <w:tcBorders>
              <w:top w:val="nil"/>
              <w:left w:val="nil"/>
              <w:bottom w:val="nil"/>
              <w:right w:val="nil"/>
            </w:tcBorders>
            <w:shd w:val="clear" w:color="auto" w:fill="auto"/>
            <w:noWrap/>
            <w:vAlign w:val="bottom"/>
            <w:hideMark/>
          </w:tcPr>
          <w:p w14:paraId="06FC180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PIDS</w:t>
            </w:r>
          </w:p>
        </w:tc>
      </w:tr>
      <w:tr w:rsidR="00C97AAF" w:rsidRPr="00C97AAF" w14:paraId="72BC570C" w14:textId="77777777" w:rsidTr="00673F0D">
        <w:trPr>
          <w:trHeight w:val="290"/>
        </w:trPr>
        <w:tc>
          <w:tcPr>
            <w:tcW w:w="623" w:type="dxa"/>
            <w:tcBorders>
              <w:top w:val="nil"/>
              <w:left w:val="nil"/>
              <w:bottom w:val="nil"/>
              <w:right w:val="nil"/>
            </w:tcBorders>
            <w:shd w:val="clear" w:color="auto" w:fill="auto"/>
            <w:noWrap/>
            <w:vAlign w:val="bottom"/>
            <w:hideMark/>
          </w:tcPr>
          <w:p w14:paraId="2246677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01FAED5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Kadomtsev</w:t>
            </w:r>
            <w:proofErr w:type="spellEnd"/>
          </w:p>
        </w:tc>
        <w:tc>
          <w:tcPr>
            <w:tcW w:w="2228" w:type="dxa"/>
            <w:tcBorders>
              <w:top w:val="nil"/>
              <w:left w:val="nil"/>
              <w:bottom w:val="nil"/>
              <w:right w:val="nil"/>
            </w:tcBorders>
            <w:shd w:val="clear" w:color="auto" w:fill="auto"/>
            <w:noWrap/>
            <w:vAlign w:val="bottom"/>
            <w:hideMark/>
          </w:tcPr>
          <w:p w14:paraId="126EBD54"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Dmitry</w:t>
            </w:r>
          </w:p>
        </w:tc>
        <w:tc>
          <w:tcPr>
            <w:tcW w:w="3969" w:type="dxa"/>
            <w:tcBorders>
              <w:top w:val="nil"/>
              <w:left w:val="nil"/>
              <w:bottom w:val="nil"/>
              <w:right w:val="nil"/>
            </w:tcBorders>
            <w:shd w:val="clear" w:color="auto" w:fill="auto"/>
            <w:noWrap/>
            <w:vAlign w:val="bottom"/>
            <w:hideMark/>
          </w:tcPr>
          <w:p w14:paraId="3D61F9E3"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JSRPC Kryptonite</w:t>
            </w:r>
          </w:p>
        </w:tc>
      </w:tr>
      <w:tr w:rsidR="00C97AAF" w:rsidRPr="00C97AAF" w14:paraId="73DF6D89" w14:textId="77777777" w:rsidTr="00673F0D">
        <w:trPr>
          <w:trHeight w:val="290"/>
        </w:trPr>
        <w:tc>
          <w:tcPr>
            <w:tcW w:w="623" w:type="dxa"/>
            <w:tcBorders>
              <w:top w:val="nil"/>
              <w:left w:val="nil"/>
              <w:bottom w:val="nil"/>
              <w:right w:val="nil"/>
            </w:tcBorders>
            <w:shd w:val="clear" w:color="auto" w:fill="auto"/>
            <w:noWrap/>
            <w:vAlign w:val="bottom"/>
            <w:hideMark/>
          </w:tcPr>
          <w:p w14:paraId="3E64628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2C2539A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Kissel</w:t>
            </w:r>
          </w:p>
        </w:tc>
        <w:tc>
          <w:tcPr>
            <w:tcW w:w="2228" w:type="dxa"/>
            <w:tcBorders>
              <w:top w:val="nil"/>
              <w:left w:val="nil"/>
              <w:bottom w:val="nil"/>
              <w:right w:val="nil"/>
            </w:tcBorders>
            <w:shd w:val="clear" w:color="auto" w:fill="auto"/>
            <w:noWrap/>
            <w:vAlign w:val="bottom"/>
            <w:hideMark/>
          </w:tcPr>
          <w:p w14:paraId="2B217643"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Martin</w:t>
            </w:r>
          </w:p>
        </w:tc>
        <w:tc>
          <w:tcPr>
            <w:tcW w:w="3969" w:type="dxa"/>
            <w:tcBorders>
              <w:top w:val="nil"/>
              <w:left w:val="nil"/>
              <w:bottom w:val="nil"/>
              <w:right w:val="nil"/>
            </w:tcBorders>
            <w:shd w:val="clear" w:color="auto" w:fill="auto"/>
            <w:noWrap/>
            <w:vAlign w:val="bottom"/>
            <w:hideMark/>
          </w:tcPr>
          <w:p w14:paraId="3DC2C3D4"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TELEFONICA S.A.</w:t>
            </w:r>
          </w:p>
        </w:tc>
      </w:tr>
      <w:tr w:rsidR="00C97AAF" w:rsidRPr="00C97AAF" w14:paraId="12983257" w14:textId="77777777" w:rsidTr="00673F0D">
        <w:trPr>
          <w:trHeight w:val="290"/>
        </w:trPr>
        <w:tc>
          <w:tcPr>
            <w:tcW w:w="623" w:type="dxa"/>
            <w:tcBorders>
              <w:top w:val="nil"/>
              <w:left w:val="nil"/>
              <w:bottom w:val="nil"/>
              <w:right w:val="nil"/>
            </w:tcBorders>
            <w:shd w:val="clear" w:color="auto" w:fill="auto"/>
            <w:noWrap/>
            <w:vAlign w:val="bottom"/>
            <w:hideMark/>
          </w:tcPr>
          <w:p w14:paraId="5D7A129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2F27DB09"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 xml:space="preserve">Le </w:t>
            </w:r>
            <w:proofErr w:type="spellStart"/>
            <w:r w:rsidRPr="00C97AAF">
              <w:rPr>
                <w:rFonts w:ascii="Calibri" w:hAnsi="Calibri" w:cs="Calibri"/>
                <w:color w:val="000000"/>
                <w:sz w:val="22"/>
                <w:szCs w:val="22"/>
              </w:rPr>
              <w:t>Naour</w:t>
            </w:r>
            <w:proofErr w:type="spellEnd"/>
          </w:p>
        </w:tc>
        <w:tc>
          <w:tcPr>
            <w:tcW w:w="2228" w:type="dxa"/>
            <w:tcBorders>
              <w:top w:val="nil"/>
              <w:left w:val="nil"/>
              <w:bottom w:val="nil"/>
              <w:right w:val="nil"/>
            </w:tcBorders>
            <w:shd w:val="clear" w:color="auto" w:fill="auto"/>
            <w:noWrap/>
            <w:vAlign w:val="bottom"/>
            <w:hideMark/>
          </w:tcPr>
          <w:p w14:paraId="270ABA3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Matthieu</w:t>
            </w:r>
          </w:p>
        </w:tc>
        <w:tc>
          <w:tcPr>
            <w:tcW w:w="3969" w:type="dxa"/>
            <w:tcBorders>
              <w:top w:val="nil"/>
              <w:left w:val="nil"/>
              <w:bottom w:val="nil"/>
              <w:right w:val="nil"/>
            </w:tcBorders>
            <w:shd w:val="clear" w:color="auto" w:fill="auto"/>
            <w:noWrap/>
            <w:vAlign w:val="bottom"/>
            <w:hideMark/>
          </w:tcPr>
          <w:p w14:paraId="6197AB6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Orange</w:t>
            </w:r>
          </w:p>
        </w:tc>
      </w:tr>
      <w:tr w:rsidR="00C97AAF" w:rsidRPr="00C97AAF" w14:paraId="7CD7A48E" w14:textId="77777777" w:rsidTr="00673F0D">
        <w:trPr>
          <w:trHeight w:val="290"/>
        </w:trPr>
        <w:tc>
          <w:tcPr>
            <w:tcW w:w="623" w:type="dxa"/>
            <w:tcBorders>
              <w:top w:val="nil"/>
              <w:left w:val="nil"/>
              <w:bottom w:val="nil"/>
              <w:right w:val="nil"/>
            </w:tcBorders>
            <w:shd w:val="clear" w:color="auto" w:fill="auto"/>
            <w:noWrap/>
            <w:vAlign w:val="bottom"/>
            <w:hideMark/>
          </w:tcPr>
          <w:p w14:paraId="73D000D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0DBDB5D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Leadbeater</w:t>
            </w:r>
          </w:p>
        </w:tc>
        <w:tc>
          <w:tcPr>
            <w:tcW w:w="2228" w:type="dxa"/>
            <w:tcBorders>
              <w:top w:val="nil"/>
              <w:left w:val="nil"/>
              <w:bottom w:val="nil"/>
              <w:right w:val="nil"/>
            </w:tcBorders>
            <w:shd w:val="clear" w:color="auto" w:fill="auto"/>
            <w:noWrap/>
            <w:vAlign w:val="bottom"/>
            <w:hideMark/>
          </w:tcPr>
          <w:p w14:paraId="41F4C7E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Alex</w:t>
            </w:r>
          </w:p>
        </w:tc>
        <w:tc>
          <w:tcPr>
            <w:tcW w:w="3969" w:type="dxa"/>
            <w:tcBorders>
              <w:top w:val="nil"/>
              <w:left w:val="nil"/>
              <w:bottom w:val="nil"/>
              <w:right w:val="nil"/>
            </w:tcBorders>
            <w:shd w:val="clear" w:color="auto" w:fill="auto"/>
            <w:noWrap/>
            <w:vAlign w:val="bottom"/>
            <w:hideMark/>
          </w:tcPr>
          <w:p w14:paraId="66A5AC8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BT plc</w:t>
            </w:r>
          </w:p>
        </w:tc>
      </w:tr>
      <w:tr w:rsidR="00C97AAF" w:rsidRPr="00C97AAF" w14:paraId="4A3E2935" w14:textId="77777777" w:rsidTr="00673F0D">
        <w:trPr>
          <w:trHeight w:val="290"/>
        </w:trPr>
        <w:tc>
          <w:tcPr>
            <w:tcW w:w="623" w:type="dxa"/>
            <w:tcBorders>
              <w:top w:val="nil"/>
              <w:left w:val="nil"/>
              <w:bottom w:val="nil"/>
              <w:right w:val="nil"/>
            </w:tcBorders>
            <w:shd w:val="clear" w:color="auto" w:fill="auto"/>
            <w:noWrap/>
            <w:vAlign w:val="bottom"/>
            <w:hideMark/>
          </w:tcPr>
          <w:p w14:paraId="77D0D7A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21EE8D2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Marcus</w:t>
            </w:r>
          </w:p>
        </w:tc>
        <w:tc>
          <w:tcPr>
            <w:tcW w:w="2228" w:type="dxa"/>
            <w:tcBorders>
              <w:top w:val="nil"/>
              <w:left w:val="nil"/>
              <w:bottom w:val="nil"/>
              <w:right w:val="nil"/>
            </w:tcBorders>
            <w:shd w:val="clear" w:color="auto" w:fill="auto"/>
            <w:noWrap/>
            <w:vAlign w:val="bottom"/>
            <w:hideMark/>
          </w:tcPr>
          <w:p w14:paraId="57AA809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Brian</w:t>
            </w:r>
          </w:p>
        </w:tc>
        <w:tc>
          <w:tcPr>
            <w:tcW w:w="3969" w:type="dxa"/>
            <w:tcBorders>
              <w:top w:val="nil"/>
              <w:left w:val="nil"/>
              <w:bottom w:val="nil"/>
              <w:right w:val="nil"/>
            </w:tcBorders>
            <w:shd w:val="clear" w:color="auto" w:fill="auto"/>
            <w:noWrap/>
            <w:vAlign w:val="bottom"/>
            <w:hideMark/>
          </w:tcPr>
          <w:p w14:paraId="4312FB44"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Verizon UK Ltd</w:t>
            </w:r>
          </w:p>
        </w:tc>
      </w:tr>
      <w:tr w:rsidR="00C97AAF" w:rsidRPr="00C97AAF" w14:paraId="0B9E5516" w14:textId="77777777" w:rsidTr="00673F0D">
        <w:trPr>
          <w:trHeight w:val="290"/>
        </w:trPr>
        <w:tc>
          <w:tcPr>
            <w:tcW w:w="623" w:type="dxa"/>
            <w:tcBorders>
              <w:top w:val="nil"/>
              <w:left w:val="nil"/>
              <w:bottom w:val="nil"/>
              <w:right w:val="nil"/>
            </w:tcBorders>
            <w:shd w:val="clear" w:color="auto" w:fill="auto"/>
            <w:noWrap/>
            <w:vAlign w:val="bottom"/>
            <w:hideMark/>
          </w:tcPr>
          <w:p w14:paraId="4DBFB75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4EEA2DD8"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Markman</w:t>
            </w:r>
          </w:p>
        </w:tc>
        <w:tc>
          <w:tcPr>
            <w:tcW w:w="2228" w:type="dxa"/>
            <w:tcBorders>
              <w:top w:val="nil"/>
              <w:left w:val="nil"/>
              <w:bottom w:val="nil"/>
              <w:right w:val="nil"/>
            </w:tcBorders>
            <w:shd w:val="clear" w:color="auto" w:fill="auto"/>
            <w:noWrap/>
            <w:vAlign w:val="bottom"/>
            <w:hideMark/>
          </w:tcPr>
          <w:p w14:paraId="08EDA71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Alexander</w:t>
            </w:r>
          </w:p>
        </w:tc>
        <w:tc>
          <w:tcPr>
            <w:tcW w:w="3969" w:type="dxa"/>
            <w:tcBorders>
              <w:top w:val="nil"/>
              <w:left w:val="nil"/>
              <w:bottom w:val="nil"/>
              <w:right w:val="nil"/>
            </w:tcBorders>
            <w:shd w:val="clear" w:color="auto" w:fill="auto"/>
            <w:noWrap/>
            <w:vAlign w:val="bottom"/>
            <w:hideMark/>
          </w:tcPr>
          <w:p w14:paraId="2030CFBD"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Rogers Communications Canada</w:t>
            </w:r>
          </w:p>
        </w:tc>
      </w:tr>
      <w:tr w:rsidR="00C97AAF" w:rsidRPr="00C97AAF" w14:paraId="06960A83" w14:textId="77777777" w:rsidTr="00673F0D">
        <w:trPr>
          <w:trHeight w:val="290"/>
        </w:trPr>
        <w:tc>
          <w:tcPr>
            <w:tcW w:w="623" w:type="dxa"/>
            <w:tcBorders>
              <w:top w:val="nil"/>
              <w:left w:val="nil"/>
              <w:bottom w:val="nil"/>
              <w:right w:val="nil"/>
            </w:tcBorders>
            <w:shd w:val="clear" w:color="auto" w:fill="auto"/>
            <w:noWrap/>
            <w:vAlign w:val="bottom"/>
            <w:hideMark/>
          </w:tcPr>
          <w:p w14:paraId="5432F52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41F38992"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Meilleray</w:t>
            </w:r>
            <w:proofErr w:type="spellEnd"/>
          </w:p>
        </w:tc>
        <w:tc>
          <w:tcPr>
            <w:tcW w:w="2228" w:type="dxa"/>
            <w:tcBorders>
              <w:top w:val="nil"/>
              <w:left w:val="nil"/>
              <w:bottom w:val="nil"/>
              <w:right w:val="nil"/>
            </w:tcBorders>
            <w:shd w:val="clear" w:color="auto" w:fill="auto"/>
            <w:noWrap/>
            <w:vAlign w:val="bottom"/>
            <w:hideMark/>
          </w:tcPr>
          <w:p w14:paraId="36F18CE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Eric</w:t>
            </w:r>
          </w:p>
        </w:tc>
        <w:tc>
          <w:tcPr>
            <w:tcW w:w="3969" w:type="dxa"/>
            <w:tcBorders>
              <w:top w:val="nil"/>
              <w:left w:val="nil"/>
              <w:bottom w:val="nil"/>
              <w:right w:val="nil"/>
            </w:tcBorders>
            <w:shd w:val="clear" w:color="auto" w:fill="auto"/>
            <w:noWrap/>
            <w:vAlign w:val="bottom"/>
            <w:hideMark/>
          </w:tcPr>
          <w:p w14:paraId="6BB7D5E8"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THALES</w:t>
            </w:r>
          </w:p>
        </w:tc>
      </w:tr>
      <w:tr w:rsidR="00C97AAF" w:rsidRPr="00C97AAF" w14:paraId="66FE79DA" w14:textId="77777777" w:rsidTr="00673F0D">
        <w:trPr>
          <w:trHeight w:val="290"/>
        </w:trPr>
        <w:tc>
          <w:tcPr>
            <w:tcW w:w="623" w:type="dxa"/>
            <w:tcBorders>
              <w:top w:val="nil"/>
              <w:left w:val="nil"/>
              <w:bottom w:val="nil"/>
              <w:right w:val="nil"/>
            </w:tcBorders>
            <w:shd w:val="clear" w:color="auto" w:fill="auto"/>
            <w:noWrap/>
            <w:vAlign w:val="bottom"/>
            <w:hideMark/>
          </w:tcPr>
          <w:p w14:paraId="451E065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2BE67E7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Mewburn</w:t>
            </w:r>
          </w:p>
        </w:tc>
        <w:tc>
          <w:tcPr>
            <w:tcW w:w="2228" w:type="dxa"/>
            <w:tcBorders>
              <w:top w:val="nil"/>
              <w:left w:val="nil"/>
              <w:bottom w:val="nil"/>
              <w:right w:val="nil"/>
            </w:tcBorders>
            <w:shd w:val="clear" w:color="auto" w:fill="auto"/>
            <w:noWrap/>
            <w:vAlign w:val="bottom"/>
            <w:hideMark/>
          </w:tcPr>
          <w:p w14:paraId="448E77E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Luke</w:t>
            </w:r>
          </w:p>
        </w:tc>
        <w:tc>
          <w:tcPr>
            <w:tcW w:w="3969" w:type="dxa"/>
            <w:tcBorders>
              <w:top w:val="nil"/>
              <w:left w:val="nil"/>
              <w:bottom w:val="nil"/>
              <w:right w:val="nil"/>
            </w:tcBorders>
            <w:shd w:val="clear" w:color="auto" w:fill="auto"/>
            <w:noWrap/>
            <w:vAlign w:val="bottom"/>
            <w:hideMark/>
          </w:tcPr>
          <w:p w14:paraId="289B404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Softel</w:t>
            </w:r>
            <w:proofErr w:type="spellEnd"/>
            <w:r w:rsidRPr="00C97AAF">
              <w:rPr>
                <w:rFonts w:ascii="Calibri" w:hAnsi="Calibri" w:cs="Calibri"/>
                <w:color w:val="000000"/>
                <w:sz w:val="22"/>
                <w:szCs w:val="22"/>
              </w:rPr>
              <w:t xml:space="preserve"> Systems Pty Ltd</w:t>
            </w:r>
          </w:p>
        </w:tc>
      </w:tr>
      <w:tr w:rsidR="00C97AAF" w:rsidRPr="00C97AAF" w14:paraId="7F1400F5" w14:textId="77777777" w:rsidTr="00673F0D">
        <w:trPr>
          <w:trHeight w:val="290"/>
        </w:trPr>
        <w:tc>
          <w:tcPr>
            <w:tcW w:w="623" w:type="dxa"/>
            <w:tcBorders>
              <w:top w:val="nil"/>
              <w:left w:val="nil"/>
              <w:bottom w:val="nil"/>
              <w:right w:val="nil"/>
            </w:tcBorders>
            <w:shd w:val="clear" w:color="auto" w:fill="auto"/>
            <w:noWrap/>
            <w:vAlign w:val="bottom"/>
            <w:hideMark/>
          </w:tcPr>
          <w:p w14:paraId="4B957CA8"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40DC186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Mueller</w:t>
            </w:r>
          </w:p>
        </w:tc>
        <w:tc>
          <w:tcPr>
            <w:tcW w:w="2228" w:type="dxa"/>
            <w:tcBorders>
              <w:top w:val="nil"/>
              <w:left w:val="nil"/>
              <w:bottom w:val="nil"/>
              <w:right w:val="nil"/>
            </w:tcBorders>
            <w:shd w:val="clear" w:color="auto" w:fill="auto"/>
            <w:noWrap/>
            <w:vAlign w:val="bottom"/>
            <w:hideMark/>
          </w:tcPr>
          <w:p w14:paraId="56A17D1D"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Joachim</w:t>
            </w:r>
          </w:p>
        </w:tc>
        <w:tc>
          <w:tcPr>
            <w:tcW w:w="3969" w:type="dxa"/>
            <w:tcBorders>
              <w:top w:val="nil"/>
              <w:left w:val="nil"/>
              <w:bottom w:val="nil"/>
              <w:right w:val="nil"/>
            </w:tcBorders>
            <w:shd w:val="clear" w:color="auto" w:fill="auto"/>
            <w:noWrap/>
            <w:vAlign w:val="bottom"/>
            <w:hideMark/>
          </w:tcPr>
          <w:p w14:paraId="0C499CE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LKA Niedersachsen</w:t>
            </w:r>
          </w:p>
        </w:tc>
      </w:tr>
      <w:tr w:rsidR="00C97AAF" w:rsidRPr="00C97AAF" w14:paraId="070C87EB" w14:textId="77777777" w:rsidTr="00673F0D">
        <w:trPr>
          <w:trHeight w:val="290"/>
        </w:trPr>
        <w:tc>
          <w:tcPr>
            <w:tcW w:w="623" w:type="dxa"/>
            <w:tcBorders>
              <w:top w:val="nil"/>
              <w:left w:val="nil"/>
              <w:bottom w:val="nil"/>
              <w:right w:val="nil"/>
            </w:tcBorders>
            <w:shd w:val="clear" w:color="auto" w:fill="auto"/>
            <w:noWrap/>
            <w:vAlign w:val="bottom"/>
            <w:hideMark/>
          </w:tcPr>
          <w:p w14:paraId="3D75B11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6716889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Musgrove</w:t>
            </w:r>
          </w:p>
        </w:tc>
        <w:tc>
          <w:tcPr>
            <w:tcW w:w="2228" w:type="dxa"/>
            <w:tcBorders>
              <w:top w:val="nil"/>
              <w:left w:val="nil"/>
              <w:bottom w:val="nil"/>
              <w:right w:val="nil"/>
            </w:tcBorders>
            <w:shd w:val="clear" w:color="auto" w:fill="auto"/>
            <w:noWrap/>
            <w:vAlign w:val="bottom"/>
            <w:hideMark/>
          </w:tcPr>
          <w:p w14:paraId="66837B52"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Peter</w:t>
            </w:r>
          </w:p>
        </w:tc>
        <w:tc>
          <w:tcPr>
            <w:tcW w:w="3969" w:type="dxa"/>
            <w:tcBorders>
              <w:top w:val="nil"/>
              <w:left w:val="nil"/>
              <w:bottom w:val="nil"/>
              <w:right w:val="nil"/>
            </w:tcBorders>
            <w:shd w:val="clear" w:color="auto" w:fill="auto"/>
            <w:noWrap/>
            <w:vAlign w:val="bottom"/>
            <w:hideMark/>
          </w:tcPr>
          <w:p w14:paraId="5D1EF0E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AT&amp;T</w:t>
            </w:r>
          </w:p>
        </w:tc>
      </w:tr>
      <w:tr w:rsidR="00C97AAF" w:rsidRPr="00C97AAF" w14:paraId="455CA85E" w14:textId="77777777" w:rsidTr="00673F0D">
        <w:trPr>
          <w:trHeight w:val="290"/>
        </w:trPr>
        <w:tc>
          <w:tcPr>
            <w:tcW w:w="623" w:type="dxa"/>
            <w:tcBorders>
              <w:top w:val="nil"/>
              <w:left w:val="nil"/>
              <w:bottom w:val="nil"/>
              <w:right w:val="nil"/>
            </w:tcBorders>
            <w:shd w:val="clear" w:color="auto" w:fill="auto"/>
            <w:noWrap/>
            <w:vAlign w:val="bottom"/>
            <w:hideMark/>
          </w:tcPr>
          <w:p w14:paraId="06C6E61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1776B2A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Naslund</w:t>
            </w:r>
            <w:proofErr w:type="spellEnd"/>
          </w:p>
        </w:tc>
        <w:tc>
          <w:tcPr>
            <w:tcW w:w="2228" w:type="dxa"/>
            <w:tcBorders>
              <w:top w:val="nil"/>
              <w:left w:val="nil"/>
              <w:bottom w:val="nil"/>
              <w:right w:val="nil"/>
            </w:tcBorders>
            <w:shd w:val="clear" w:color="auto" w:fill="auto"/>
            <w:noWrap/>
            <w:vAlign w:val="bottom"/>
            <w:hideMark/>
          </w:tcPr>
          <w:p w14:paraId="3FB0EC3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Mats</w:t>
            </w:r>
          </w:p>
        </w:tc>
        <w:tc>
          <w:tcPr>
            <w:tcW w:w="3969" w:type="dxa"/>
            <w:tcBorders>
              <w:top w:val="nil"/>
              <w:left w:val="nil"/>
              <w:bottom w:val="nil"/>
              <w:right w:val="nil"/>
            </w:tcBorders>
            <w:shd w:val="clear" w:color="auto" w:fill="auto"/>
            <w:noWrap/>
            <w:vAlign w:val="bottom"/>
            <w:hideMark/>
          </w:tcPr>
          <w:p w14:paraId="0162C643"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NDRE</w:t>
            </w:r>
          </w:p>
        </w:tc>
      </w:tr>
      <w:tr w:rsidR="00C97AAF" w:rsidRPr="00C97AAF" w14:paraId="719E6AD1" w14:textId="77777777" w:rsidTr="00673F0D">
        <w:trPr>
          <w:trHeight w:val="290"/>
        </w:trPr>
        <w:tc>
          <w:tcPr>
            <w:tcW w:w="623" w:type="dxa"/>
            <w:tcBorders>
              <w:top w:val="nil"/>
              <w:left w:val="nil"/>
              <w:bottom w:val="nil"/>
              <w:right w:val="nil"/>
            </w:tcBorders>
            <w:shd w:val="clear" w:color="auto" w:fill="auto"/>
            <w:noWrap/>
            <w:vAlign w:val="bottom"/>
            <w:hideMark/>
          </w:tcPr>
          <w:p w14:paraId="0EB4088D"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2BB8C57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Rao</w:t>
            </w:r>
          </w:p>
        </w:tc>
        <w:tc>
          <w:tcPr>
            <w:tcW w:w="2228" w:type="dxa"/>
            <w:tcBorders>
              <w:top w:val="nil"/>
              <w:left w:val="nil"/>
              <w:bottom w:val="nil"/>
              <w:right w:val="nil"/>
            </w:tcBorders>
            <w:shd w:val="clear" w:color="auto" w:fill="auto"/>
            <w:noWrap/>
            <w:vAlign w:val="bottom"/>
            <w:hideMark/>
          </w:tcPr>
          <w:p w14:paraId="6A7C419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Nagaraja</w:t>
            </w:r>
          </w:p>
        </w:tc>
        <w:tc>
          <w:tcPr>
            <w:tcW w:w="3969" w:type="dxa"/>
            <w:tcBorders>
              <w:top w:val="nil"/>
              <w:left w:val="nil"/>
              <w:bottom w:val="nil"/>
              <w:right w:val="nil"/>
            </w:tcBorders>
            <w:shd w:val="clear" w:color="auto" w:fill="auto"/>
            <w:noWrap/>
            <w:vAlign w:val="bottom"/>
            <w:hideMark/>
          </w:tcPr>
          <w:p w14:paraId="3BEC41A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Nokia Corporation</w:t>
            </w:r>
          </w:p>
        </w:tc>
      </w:tr>
      <w:tr w:rsidR="00C97AAF" w:rsidRPr="00C97AAF" w14:paraId="36207F6C" w14:textId="77777777" w:rsidTr="00673F0D">
        <w:trPr>
          <w:trHeight w:val="290"/>
        </w:trPr>
        <w:tc>
          <w:tcPr>
            <w:tcW w:w="623" w:type="dxa"/>
            <w:tcBorders>
              <w:top w:val="nil"/>
              <w:left w:val="nil"/>
              <w:bottom w:val="nil"/>
              <w:right w:val="nil"/>
            </w:tcBorders>
            <w:shd w:val="clear" w:color="auto" w:fill="auto"/>
            <w:noWrap/>
            <w:vAlign w:val="bottom"/>
            <w:hideMark/>
          </w:tcPr>
          <w:p w14:paraId="6574D00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4D5CAEC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Rengasami</w:t>
            </w:r>
          </w:p>
        </w:tc>
        <w:tc>
          <w:tcPr>
            <w:tcW w:w="2228" w:type="dxa"/>
            <w:tcBorders>
              <w:top w:val="nil"/>
              <w:left w:val="nil"/>
              <w:bottom w:val="nil"/>
              <w:right w:val="nil"/>
            </w:tcBorders>
            <w:shd w:val="clear" w:color="auto" w:fill="auto"/>
            <w:noWrap/>
            <w:vAlign w:val="bottom"/>
            <w:hideMark/>
          </w:tcPr>
          <w:p w14:paraId="77A9B7C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Selvam</w:t>
            </w:r>
          </w:p>
        </w:tc>
        <w:tc>
          <w:tcPr>
            <w:tcW w:w="3969" w:type="dxa"/>
            <w:tcBorders>
              <w:top w:val="nil"/>
              <w:left w:val="nil"/>
              <w:bottom w:val="nil"/>
              <w:right w:val="nil"/>
            </w:tcBorders>
            <w:shd w:val="clear" w:color="auto" w:fill="auto"/>
            <w:noWrap/>
            <w:vAlign w:val="bottom"/>
            <w:hideMark/>
          </w:tcPr>
          <w:p w14:paraId="44FCED18"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OTD</w:t>
            </w:r>
          </w:p>
        </w:tc>
      </w:tr>
      <w:tr w:rsidR="00C97AAF" w:rsidRPr="00C97AAF" w14:paraId="397B955D" w14:textId="77777777" w:rsidTr="00673F0D">
        <w:trPr>
          <w:trHeight w:val="290"/>
        </w:trPr>
        <w:tc>
          <w:tcPr>
            <w:tcW w:w="623" w:type="dxa"/>
            <w:tcBorders>
              <w:top w:val="nil"/>
              <w:left w:val="nil"/>
              <w:bottom w:val="nil"/>
              <w:right w:val="nil"/>
            </w:tcBorders>
            <w:shd w:val="clear" w:color="auto" w:fill="auto"/>
            <w:noWrap/>
            <w:vAlign w:val="bottom"/>
            <w:hideMark/>
          </w:tcPr>
          <w:p w14:paraId="17C51393"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Dr.</w:t>
            </w:r>
            <w:proofErr w:type="spellEnd"/>
          </w:p>
        </w:tc>
        <w:tc>
          <w:tcPr>
            <w:tcW w:w="1260" w:type="dxa"/>
            <w:tcBorders>
              <w:top w:val="nil"/>
              <w:left w:val="nil"/>
              <w:bottom w:val="nil"/>
              <w:right w:val="nil"/>
            </w:tcBorders>
            <w:shd w:val="clear" w:color="auto" w:fill="auto"/>
            <w:noWrap/>
            <w:vAlign w:val="bottom"/>
            <w:hideMark/>
          </w:tcPr>
          <w:p w14:paraId="7E8CB0D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Rizzo</w:t>
            </w:r>
          </w:p>
        </w:tc>
        <w:tc>
          <w:tcPr>
            <w:tcW w:w="2228" w:type="dxa"/>
            <w:tcBorders>
              <w:top w:val="nil"/>
              <w:left w:val="nil"/>
              <w:bottom w:val="nil"/>
              <w:right w:val="nil"/>
            </w:tcBorders>
            <w:shd w:val="clear" w:color="auto" w:fill="auto"/>
            <w:noWrap/>
            <w:vAlign w:val="bottom"/>
            <w:hideMark/>
          </w:tcPr>
          <w:p w14:paraId="7669EC8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Carmine</w:t>
            </w:r>
          </w:p>
        </w:tc>
        <w:tc>
          <w:tcPr>
            <w:tcW w:w="3969" w:type="dxa"/>
            <w:tcBorders>
              <w:top w:val="nil"/>
              <w:left w:val="nil"/>
              <w:bottom w:val="nil"/>
              <w:right w:val="nil"/>
            </w:tcBorders>
            <w:shd w:val="clear" w:color="auto" w:fill="auto"/>
            <w:noWrap/>
            <w:vAlign w:val="bottom"/>
            <w:hideMark/>
          </w:tcPr>
          <w:p w14:paraId="58A47DD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ETSI</w:t>
            </w:r>
          </w:p>
        </w:tc>
      </w:tr>
      <w:tr w:rsidR="00C97AAF" w:rsidRPr="00C97AAF" w14:paraId="7A6EB5B5" w14:textId="77777777" w:rsidTr="00673F0D">
        <w:trPr>
          <w:trHeight w:val="290"/>
        </w:trPr>
        <w:tc>
          <w:tcPr>
            <w:tcW w:w="623" w:type="dxa"/>
            <w:tcBorders>
              <w:top w:val="nil"/>
              <w:left w:val="nil"/>
              <w:bottom w:val="nil"/>
              <w:right w:val="nil"/>
            </w:tcBorders>
            <w:shd w:val="clear" w:color="auto" w:fill="auto"/>
            <w:noWrap/>
            <w:vAlign w:val="bottom"/>
            <w:hideMark/>
          </w:tcPr>
          <w:p w14:paraId="551DF3D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79205DE3"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Rutkowski</w:t>
            </w:r>
          </w:p>
        </w:tc>
        <w:tc>
          <w:tcPr>
            <w:tcW w:w="2228" w:type="dxa"/>
            <w:tcBorders>
              <w:top w:val="nil"/>
              <w:left w:val="nil"/>
              <w:bottom w:val="nil"/>
              <w:right w:val="nil"/>
            </w:tcBorders>
            <w:shd w:val="clear" w:color="auto" w:fill="auto"/>
            <w:noWrap/>
            <w:vAlign w:val="bottom"/>
            <w:hideMark/>
          </w:tcPr>
          <w:p w14:paraId="69BEC50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Tony</w:t>
            </w:r>
          </w:p>
        </w:tc>
        <w:tc>
          <w:tcPr>
            <w:tcW w:w="3969" w:type="dxa"/>
            <w:tcBorders>
              <w:top w:val="nil"/>
              <w:left w:val="nil"/>
              <w:bottom w:val="nil"/>
              <w:right w:val="nil"/>
            </w:tcBorders>
            <w:shd w:val="clear" w:color="auto" w:fill="auto"/>
            <w:noWrap/>
            <w:vAlign w:val="bottom"/>
            <w:hideMark/>
          </w:tcPr>
          <w:p w14:paraId="569A59A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CIS</w:t>
            </w:r>
          </w:p>
        </w:tc>
      </w:tr>
      <w:tr w:rsidR="00C97AAF" w:rsidRPr="00C97AAF" w14:paraId="6BD0737A" w14:textId="77777777" w:rsidTr="00673F0D">
        <w:trPr>
          <w:trHeight w:val="290"/>
        </w:trPr>
        <w:tc>
          <w:tcPr>
            <w:tcW w:w="623" w:type="dxa"/>
            <w:tcBorders>
              <w:top w:val="nil"/>
              <w:left w:val="nil"/>
              <w:bottom w:val="nil"/>
              <w:right w:val="nil"/>
            </w:tcBorders>
            <w:shd w:val="clear" w:color="auto" w:fill="auto"/>
            <w:noWrap/>
            <w:vAlign w:val="bottom"/>
            <w:hideMark/>
          </w:tcPr>
          <w:p w14:paraId="043DD0A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527944F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Schönberg</w:t>
            </w:r>
          </w:p>
        </w:tc>
        <w:tc>
          <w:tcPr>
            <w:tcW w:w="2228" w:type="dxa"/>
            <w:tcBorders>
              <w:top w:val="nil"/>
              <w:left w:val="nil"/>
              <w:bottom w:val="nil"/>
              <w:right w:val="nil"/>
            </w:tcBorders>
            <w:shd w:val="clear" w:color="auto" w:fill="auto"/>
            <w:noWrap/>
            <w:vAlign w:val="bottom"/>
            <w:hideMark/>
          </w:tcPr>
          <w:p w14:paraId="1156C1F2"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Tobias</w:t>
            </w:r>
          </w:p>
        </w:tc>
        <w:tc>
          <w:tcPr>
            <w:tcW w:w="3969" w:type="dxa"/>
            <w:tcBorders>
              <w:top w:val="nil"/>
              <w:left w:val="nil"/>
              <w:bottom w:val="nil"/>
              <w:right w:val="nil"/>
            </w:tcBorders>
            <w:shd w:val="clear" w:color="auto" w:fill="auto"/>
            <w:noWrap/>
            <w:vAlign w:val="bottom"/>
            <w:hideMark/>
          </w:tcPr>
          <w:p w14:paraId="485B2613"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BKA</w:t>
            </w:r>
          </w:p>
        </w:tc>
      </w:tr>
      <w:tr w:rsidR="00C97AAF" w:rsidRPr="00C97AAF" w14:paraId="7FAABAAA" w14:textId="77777777" w:rsidTr="00673F0D">
        <w:trPr>
          <w:trHeight w:val="290"/>
        </w:trPr>
        <w:tc>
          <w:tcPr>
            <w:tcW w:w="623" w:type="dxa"/>
            <w:tcBorders>
              <w:top w:val="nil"/>
              <w:left w:val="nil"/>
              <w:bottom w:val="nil"/>
              <w:right w:val="nil"/>
            </w:tcBorders>
            <w:shd w:val="clear" w:color="auto" w:fill="auto"/>
            <w:noWrap/>
            <w:vAlign w:val="bottom"/>
            <w:hideMark/>
          </w:tcPr>
          <w:p w14:paraId="36EB019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70A8B17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Sielaff</w:t>
            </w:r>
            <w:proofErr w:type="spellEnd"/>
          </w:p>
        </w:tc>
        <w:tc>
          <w:tcPr>
            <w:tcW w:w="2228" w:type="dxa"/>
            <w:tcBorders>
              <w:top w:val="nil"/>
              <w:left w:val="nil"/>
              <w:bottom w:val="nil"/>
              <w:right w:val="nil"/>
            </w:tcBorders>
            <w:shd w:val="clear" w:color="auto" w:fill="auto"/>
            <w:noWrap/>
            <w:vAlign w:val="bottom"/>
            <w:hideMark/>
          </w:tcPr>
          <w:p w14:paraId="12AD9B4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Christian</w:t>
            </w:r>
          </w:p>
        </w:tc>
        <w:tc>
          <w:tcPr>
            <w:tcW w:w="3969" w:type="dxa"/>
            <w:tcBorders>
              <w:top w:val="nil"/>
              <w:left w:val="nil"/>
              <w:bottom w:val="nil"/>
              <w:right w:val="nil"/>
            </w:tcBorders>
            <w:shd w:val="clear" w:color="auto" w:fill="auto"/>
            <w:noWrap/>
            <w:vAlign w:val="bottom"/>
            <w:hideMark/>
          </w:tcPr>
          <w:p w14:paraId="292B5D65"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Deutsche Telekom AG</w:t>
            </w:r>
          </w:p>
        </w:tc>
      </w:tr>
      <w:tr w:rsidR="00C97AAF" w:rsidRPr="00C97AAF" w14:paraId="43551EAE" w14:textId="77777777" w:rsidTr="00673F0D">
        <w:trPr>
          <w:trHeight w:val="290"/>
        </w:trPr>
        <w:tc>
          <w:tcPr>
            <w:tcW w:w="623" w:type="dxa"/>
            <w:tcBorders>
              <w:top w:val="nil"/>
              <w:left w:val="nil"/>
              <w:bottom w:val="nil"/>
              <w:right w:val="nil"/>
            </w:tcBorders>
            <w:shd w:val="clear" w:color="auto" w:fill="auto"/>
            <w:noWrap/>
            <w:vAlign w:val="bottom"/>
            <w:hideMark/>
          </w:tcPr>
          <w:p w14:paraId="53C7F6D4"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3955129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Smith</w:t>
            </w:r>
          </w:p>
        </w:tc>
        <w:tc>
          <w:tcPr>
            <w:tcW w:w="2228" w:type="dxa"/>
            <w:tcBorders>
              <w:top w:val="nil"/>
              <w:left w:val="nil"/>
              <w:bottom w:val="nil"/>
              <w:right w:val="nil"/>
            </w:tcBorders>
            <w:shd w:val="clear" w:color="auto" w:fill="auto"/>
            <w:noWrap/>
            <w:vAlign w:val="bottom"/>
            <w:hideMark/>
          </w:tcPr>
          <w:p w14:paraId="0FB6C9B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Brian</w:t>
            </w:r>
          </w:p>
        </w:tc>
        <w:tc>
          <w:tcPr>
            <w:tcW w:w="3969" w:type="dxa"/>
            <w:tcBorders>
              <w:top w:val="nil"/>
              <w:left w:val="nil"/>
              <w:bottom w:val="nil"/>
              <w:right w:val="nil"/>
            </w:tcBorders>
            <w:shd w:val="clear" w:color="auto" w:fill="auto"/>
            <w:noWrap/>
            <w:vAlign w:val="bottom"/>
            <w:hideMark/>
          </w:tcPr>
          <w:p w14:paraId="7265B81D"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Bell Mobility</w:t>
            </w:r>
          </w:p>
        </w:tc>
      </w:tr>
      <w:tr w:rsidR="00C97AAF" w:rsidRPr="00C97AAF" w14:paraId="45779243" w14:textId="77777777" w:rsidTr="00673F0D">
        <w:trPr>
          <w:trHeight w:val="290"/>
        </w:trPr>
        <w:tc>
          <w:tcPr>
            <w:tcW w:w="623" w:type="dxa"/>
            <w:tcBorders>
              <w:top w:val="nil"/>
              <w:left w:val="nil"/>
              <w:bottom w:val="nil"/>
              <w:right w:val="nil"/>
            </w:tcBorders>
            <w:shd w:val="clear" w:color="auto" w:fill="auto"/>
            <w:noWrap/>
            <w:vAlign w:val="bottom"/>
            <w:hideMark/>
          </w:tcPr>
          <w:p w14:paraId="3386D3A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56726A5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Sommer</w:t>
            </w:r>
          </w:p>
        </w:tc>
        <w:tc>
          <w:tcPr>
            <w:tcW w:w="2228" w:type="dxa"/>
            <w:tcBorders>
              <w:top w:val="nil"/>
              <w:left w:val="nil"/>
              <w:bottom w:val="nil"/>
              <w:right w:val="nil"/>
            </w:tcBorders>
            <w:shd w:val="clear" w:color="auto" w:fill="auto"/>
            <w:noWrap/>
            <w:vAlign w:val="bottom"/>
            <w:hideMark/>
          </w:tcPr>
          <w:p w14:paraId="7E672A34"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Christian</w:t>
            </w:r>
          </w:p>
        </w:tc>
        <w:tc>
          <w:tcPr>
            <w:tcW w:w="3969" w:type="dxa"/>
            <w:tcBorders>
              <w:top w:val="nil"/>
              <w:left w:val="nil"/>
              <w:bottom w:val="nil"/>
              <w:right w:val="nil"/>
            </w:tcBorders>
            <w:shd w:val="clear" w:color="auto" w:fill="auto"/>
            <w:noWrap/>
            <w:vAlign w:val="bottom"/>
            <w:hideMark/>
          </w:tcPr>
          <w:p w14:paraId="56CB047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BMWi</w:t>
            </w:r>
            <w:proofErr w:type="spellEnd"/>
          </w:p>
        </w:tc>
      </w:tr>
      <w:tr w:rsidR="00C97AAF" w:rsidRPr="00C97AAF" w14:paraId="43707DD4" w14:textId="77777777" w:rsidTr="00673F0D">
        <w:trPr>
          <w:trHeight w:val="290"/>
        </w:trPr>
        <w:tc>
          <w:tcPr>
            <w:tcW w:w="623" w:type="dxa"/>
            <w:tcBorders>
              <w:top w:val="nil"/>
              <w:left w:val="nil"/>
              <w:bottom w:val="nil"/>
              <w:right w:val="nil"/>
            </w:tcBorders>
            <w:shd w:val="clear" w:color="auto" w:fill="auto"/>
            <w:noWrap/>
            <w:vAlign w:val="bottom"/>
            <w:hideMark/>
          </w:tcPr>
          <w:p w14:paraId="1732FB4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Dr.</w:t>
            </w:r>
            <w:proofErr w:type="spellEnd"/>
          </w:p>
        </w:tc>
        <w:tc>
          <w:tcPr>
            <w:tcW w:w="1260" w:type="dxa"/>
            <w:tcBorders>
              <w:top w:val="nil"/>
              <w:left w:val="nil"/>
              <w:bottom w:val="nil"/>
              <w:right w:val="nil"/>
            </w:tcBorders>
            <w:shd w:val="clear" w:color="auto" w:fill="auto"/>
            <w:noWrap/>
            <w:vAlign w:val="bottom"/>
            <w:hideMark/>
          </w:tcPr>
          <w:p w14:paraId="19DF35C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Soomro</w:t>
            </w:r>
          </w:p>
        </w:tc>
        <w:tc>
          <w:tcPr>
            <w:tcW w:w="2228" w:type="dxa"/>
            <w:tcBorders>
              <w:top w:val="nil"/>
              <w:left w:val="nil"/>
              <w:bottom w:val="nil"/>
              <w:right w:val="nil"/>
            </w:tcBorders>
            <w:shd w:val="clear" w:color="auto" w:fill="auto"/>
            <w:noWrap/>
            <w:vAlign w:val="bottom"/>
            <w:hideMark/>
          </w:tcPr>
          <w:p w14:paraId="231DE7D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Amjad</w:t>
            </w:r>
          </w:p>
        </w:tc>
        <w:tc>
          <w:tcPr>
            <w:tcW w:w="3969" w:type="dxa"/>
            <w:tcBorders>
              <w:top w:val="nil"/>
              <w:left w:val="nil"/>
              <w:bottom w:val="nil"/>
              <w:right w:val="nil"/>
            </w:tcBorders>
            <w:shd w:val="clear" w:color="auto" w:fill="auto"/>
            <w:noWrap/>
            <w:vAlign w:val="bottom"/>
            <w:hideMark/>
          </w:tcPr>
          <w:p w14:paraId="4D54A5F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 xml:space="preserve">U.S. Department of </w:t>
            </w:r>
            <w:proofErr w:type="spellStart"/>
            <w:r w:rsidRPr="00C97AAF">
              <w:rPr>
                <w:rFonts w:ascii="Calibri" w:hAnsi="Calibri" w:cs="Calibri"/>
                <w:color w:val="000000"/>
                <w:sz w:val="22"/>
                <w:szCs w:val="22"/>
              </w:rPr>
              <w:t>Defense</w:t>
            </w:r>
            <w:proofErr w:type="spellEnd"/>
          </w:p>
        </w:tc>
      </w:tr>
      <w:tr w:rsidR="00C97AAF" w:rsidRPr="00C97AAF" w14:paraId="5F22B855" w14:textId="77777777" w:rsidTr="00673F0D">
        <w:trPr>
          <w:trHeight w:val="290"/>
        </w:trPr>
        <w:tc>
          <w:tcPr>
            <w:tcW w:w="623" w:type="dxa"/>
            <w:tcBorders>
              <w:top w:val="nil"/>
              <w:left w:val="nil"/>
              <w:bottom w:val="nil"/>
              <w:right w:val="nil"/>
            </w:tcBorders>
            <w:shd w:val="clear" w:color="auto" w:fill="auto"/>
            <w:noWrap/>
            <w:vAlign w:val="bottom"/>
            <w:hideMark/>
          </w:tcPr>
          <w:p w14:paraId="4D97FA38"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5A6705C4"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Steinrücke</w:t>
            </w:r>
          </w:p>
        </w:tc>
        <w:tc>
          <w:tcPr>
            <w:tcW w:w="2228" w:type="dxa"/>
            <w:tcBorders>
              <w:top w:val="nil"/>
              <w:left w:val="nil"/>
              <w:bottom w:val="nil"/>
              <w:right w:val="nil"/>
            </w:tcBorders>
            <w:shd w:val="clear" w:color="auto" w:fill="auto"/>
            <w:noWrap/>
            <w:vAlign w:val="bottom"/>
            <w:hideMark/>
          </w:tcPr>
          <w:p w14:paraId="3D551EB9"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Gerd</w:t>
            </w:r>
          </w:p>
        </w:tc>
        <w:tc>
          <w:tcPr>
            <w:tcW w:w="3969" w:type="dxa"/>
            <w:tcBorders>
              <w:top w:val="nil"/>
              <w:left w:val="nil"/>
              <w:bottom w:val="nil"/>
              <w:right w:val="nil"/>
            </w:tcBorders>
            <w:shd w:val="clear" w:color="auto" w:fill="auto"/>
            <w:noWrap/>
            <w:vAlign w:val="bottom"/>
            <w:hideMark/>
          </w:tcPr>
          <w:p w14:paraId="058875F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BfV</w:t>
            </w:r>
          </w:p>
        </w:tc>
      </w:tr>
      <w:tr w:rsidR="00C97AAF" w:rsidRPr="00C97AAF" w14:paraId="5569D415" w14:textId="77777777" w:rsidTr="00673F0D">
        <w:trPr>
          <w:trHeight w:val="290"/>
        </w:trPr>
        <w:tc>
          <w:tcPr>
            <w:tcW w:w="623" w:type="dxa"/>
            <w:tcBorders>
              <w:top w:val="nil"/>
              <w:left w:val="nil"/>
              <w:bottom w:val="nil"/>
              <w:right w:val="nil"/>
            </w:tcBorders>
            <w:shd w:val="clear" w:color="auto" w:fill="auto"/>
            <w:noWrap/>
            <w:vAlign w:val="bottom"/>
            <w:hideMark/>
          </w:tcPr>
          <w:p w14:paraId="52067DC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5E142085"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Taylor</w:t>
            </w:r>
          </w:p>
        </w:tc>
        <w:tc>
          <w:tcPr>
            <w:tcW w:w="2228" w:type="dxa"/>
            <w:tcBorders>
              <w:top w:val="nil"/>
              <w:left w:val="nil"/>
              <w:bottom w:val="nil"/>
              <w:right w:val="nil"/>
            </w:tcBorders>
            <w:shd w:val="clear" w:color="auto" w:fill="auto"/>
            <w:noWrap/>
            <w:vAlign w:val="bottom"/>
            <w:hideMark/>
          </w:tcPr>
          <w:p w14:paraId="4530775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Richard</w:t>
            </w:r>
          </w:p>
        </w:tc>
        <w:tc>
          <w:tcPr>
            <w:tcW w:w="3969" w:type="dxa"/>
            <w:tcBorders>
              <w:top w:val="nil"/>
              <w:left w:val="nil"/>
              <w:bottom w:val="nil"/>
              <w:right w:val="nil"/>
            </w:tcBorders>
            <w:shd w:val="clear" w:color="auto" w:fill="auto"/>
            <w:noWrap/>
            <w:vAlign w:val="bottom"/>
            <w:hideMark/>
          </w:tcPr>
          <w:p w14:paraId="6F601DF3"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Public Safety Canada</w:t>
            </w:r>
          </w:p>
        </w:tc>
      </w:tr>
      <w:tr w:rsidR="00C97AAF" w:rsidRPr="00C97AAF" w14:paraId="52CBDC1E" w14:textId="77777777" w:rsidTr="00673F0D">
        <w:trPr>
          <w:trHeight w:val="290"/>
        </w:trPr>
        <w:tc>
          <w:tcPr>
            <w:tcW w:w="623" w:type="dxa"/>
            <w:tcBorders>
              <w:top w:val="nil"/>
              <w:left w:val="nil"/>
              <w:bottom w:val="nil"/>
              <w:right w:val="nil"/>
            </w:tcBorders>
            <w:shd w:val="clear" w:color="auto" w:fill="auto"/>
            <w:noWrap/>
            <w:vAlign w:val="bottom"/>
            <w:hideMark/>
          </w:tcPr>
          <w:p w14:paraId="28F03E8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239C14D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Thewes</w:t>
            </w:r>
            <w:proofErr w:type="spellEnd"/>
          </w:p>
        </w:tc>
        <w:tc>
          <w:tcPr>
            <w:tcW w:w="2228" w:type="dxa"/>
            <w:tcBorders>
              <w:top w:val="nil"/>
              <w:left w:val="nil"/>
              <w:bottom w:val="nil"/>
              <w:right w:val="nil"/>
            </w:tcBorders>
            <w:shd w:val="clear" w:color="auto" w:fill="auto"/>
            <w:noWrap/>
            <w:vAlign w:val="bottom"/>
            <w:hideMark/>
          </w:tcPr>
          <w:p w14:paraId="35D94F3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Simon</w:t>
            </w:r>
          </w:p>
        </w:tc>
        <w:tc>
          <w:tcPr>
            <w:tcW w:w="3969" w:type="dxa"/>
            <w:tcBorders>
              <w:top w:val="nil"/>
              <w:left w:val="nil"/>
              <w:bottom w:val="nil"/>
              <w:right w:val="nil"/>
            </w:tcBorders>
            <w:shd w:val="clear" w:color="auto" w:fill="auto"/>
            <w:noWrap/>
            <w:vAlign w:val="bottom"/>
            <w:hideMark/>
          </w:tcPr>
          <w:p w14:paraId="6CC1685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ZITiS</w:t>
            </w:r>
            <w:proofErr w:type="spellEnd"/>
          </w:p>
        </w:tc>
      </w:tr>
      <w:tr w:rsidR="00C97AAF" w:rsidRPr="00C97AAF" w14:paraId="1F7A0F35" w14:textId="77777777" w:rsidTr="00673F0D">
        <w:trPr>
          <w:trHeight w:val="290"/>
        </w:trPr>
        <w:tc>
          <w:tcPr>
            <w:tcW w:w="623" w:type="dxa"/>
            <w:tcBorders>
              <w:top w:val="nil"/>
              <w:left w:val="nil"/>
              <w:bottom w:val="nil"/>
              <w:right w:val="nil"/>
            </w:tcBorders>
            <w:shd w:val="clear" w:color="auto" w:fill="auto"/>
            <w:noWrap/>
            <w:vAlign w:val="bottom"/>
            <w:hideMark/>
          </w:tcPr>
          <w:p w14:paraId="71C84BE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2C15CBEB"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van Schelt</w:t>
            </w:r>
          </w:p>
        </w:tc>
        <w:tc>
          <w:tcPr>
            <w:tcW w:w="2228" w:type="dxa"/>
            <w:tcBorders>
              <w:top w:val="nil"/>
              <w:left w:val="nil"/>
              <w:bottom w:val="nil"/>
              <w:right w:val="nil"/>
            </w:tcBorders>
            <w:shd w:val="clear" w:color="auto" w:fill="auto"/>
            <w:noWrap/>
            <w:vAlign w:val="bottom"/>
            <w:hideMark/>
          </w:tcPr>
          <w:p w14:paraId="5B3CC3EC"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Steije</w:t>
            </w:r>
          </w:p>
        </w:tc>
        <w:tc>
          <w:tcPr>
            <w:tcW w:w="3969" w:type="dxa"/>
            <w:tcBorders>
              <w:top w:val="nil"/>
              <w:left w:val="nil"/>
              <w:bottom w:val="nil"/>
              <w:right w:val="nil"/>
            </w:tcBorders>
            <w:shd w:val="clear" w:color="auto" w:fill="auto"/>
            <w:noWrap/>
            <w:vAlign w:val="bottom"/>
            <w:hideMark/>
          </w:tcPr>
          <w:p w14:paraId="45350E8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EVE Compliancy Solutions</w:t>
            </w:r>
          </w:p>
        </w:tc>
      </w:tr>
      <w:tr w:rsidR="00C97AAF" w:rsidRPr="00C97AAF" w14:paraId="45232472" w14:textId="77777777" w:rsidTr="00673F0D">
        <w:trPr>
          <w:trHeight w:val="290"/>
        </w:trPr>
        <w:tc>
          <w:tcPr>
            <w:tcW w:w="623" w:type="dxa"/>
            <w:tcBorders>
              <w:top w:val="nil"/>
              <w:left w:val="nil"/>
              <w:bottom w:val="nil"/>
              <w:right w:val="nil"/>
            </w:tcBorders>
            <w:shd w:val="clear" w:color="auto" w:fill="auto"/>
            <w:noWrap/>
            <w:vAlign w:val="bottom"/>
            <w:hideMark/>
          </w:tcPr>
          <w:p w14:paraId="28A61B6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07760C4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Werner</w:t>
            </w:r>
          </w:p>
        </w:tc>
        <w:tc>
          <w:tcPr>
            <w:tcW w:w="2228" w:type="dxa"/>
            <w:tcBorders>
              <w:top w:val="nil"/>
              <w:left w:val="nil"/>
              <w:bottom w:val="nil"/>
              <w:right w:val="nil"/>
            </w:tcBorders>
            <w:shd w:val="clear" w:color="auto" w:fill="auto"/>
            <w:noWrap/>
            <w:vAlign w:val="bottom"/>
            <w:hideMark/>
          </w:tcPr>
          <w:p w14:paraId="56C18257"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Benjamin</w:t>
            </w:r>
          </w:p>
        </w:tc>
        <w:tc>
          <w:tcPr>
            <w:tcW w:w="3969" w:type="dxa"/>
            <w:tcBorders>
              <w:top w:val="nil"/>
              <w:left w:val="nil"/>
              <w:bottom w:val="nil"/>
              <w:right w:val="nil"/>
            </w:tcBorders>
            <w:shd w:val="clear" w:color="auto" w:fill="auto"/>
            <w:noWrap/>
            <w:vAlign w:val="bottom"/>
            <w:hideMark/>
          </w:tcPr>
          <w:p w14:paraId="58B22430"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OTD</w:t>
            </w:r>
          </w:p>
        </w:tc>
      </w:tr>
      <w:tr w:rsidR="00C97AAF" w:rsidRPr="00C97AAF" w14:paraId="5339C9EE" w14:textId="77777777" w:rsidTr="00673F0D">
        <w:trPr>
          <w:trHeight w:val="290"/>
        </w:trPr>
        <w:tc>
          <w:tcPr>
            <w:tcW w:w="623" w:type="dxa"/>
            <w:tcBorders>
              <w:top w:val="nil"/>
              <w:left w:val="nil"/>
              <w:bottom w:val="nil"/>
              <w:right w:val="nil"/>
            </w:tcBorders>
            <w:shd w:val="clear" w:color="auto" w:fill="auto"/>
            <w:noWrap/>
            <w:vAlign w:val="bottom"/>
            <w:hideMark/>
          </w:tcPr>
          <w:p w14:paraId="703A0F8A"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7E731112"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Wong</w:t>
            </w:r>
          </w:p>
        </w:tc>
        <w:tc>
          <w:tcPr>
            <w:tcW w:w="2228" w:type="dxa"/>
            <w:tcBorders>
              <w:top w:val="nil"/>
              <w:left w:val="nil"/>
              <w:bottom w:val="nil"/>
              <w:right w:val="nil"/>
            </w:tcBorders>
            <w:shd w:val="clear" w:color="auto" w:fill="auto"/>
            <w:noWrap/>
            <w:vAlign w:val="bottom"/>
            <w:hideMark/>
          </w:tcPr>
          <w:p w14:paraId="1F62EE2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Marcus</w:t>
            </w:r>
          </w:p>
        </w:tc>
        <w:tc>
          <w:tcPr>
            <w:tcW w:w="3969" w:type="dxa"/>
            <w:tcBorders>
              <w:top w:val="nil"/>
              <w:left w:val="nil"/>
              <w:bottom w:val="nil"/>
              <w:right w:val="nil"/>
            </w:tcBorders>
            <w:shd w:val="clear" w:color="auto" w:fill="auto"/>
            <w:noWrap/>
            <w:vAlign w:val="bottom"/>
            <w:hideMark/>
          </w:tcPr>
          <w:p w14:paraId="315634F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proofErr w:type="spellStart"/>
            <w:r w:rsidRPr="00C97AAF">
              <w:rPr>
                <w:rFonts w:ascii="Calibri" w:hAnsi="Calibri" w:cs="Calibri"/>
                <w:color w:val="000000"/>
                <w:sz w:val="22"/>
                <w:szCs w:val="22"/>
              </w:rPr>
              <w:t>Futurewei</w:t>
            </w:r>
            <w:proofErr w:type="spellEnd"/>
            <w:r w:rsidRPr="00C97AAF">
              <w:rPr>
                <w:rFonts w:ascii="Calibri" w:hAnsi="Calibri" w:cs="Calibri"/>
                <w:color w:val="000000"/>
                <w:sz w:val="22"/>
                <w:szCs w:val="22"/>
              </w:rPr>
              <w:t xml:space="preserve"> Technologies</w:t>
            </w:r>
          </w:p>
        </w:tc>
      </w:tr>
      <w:tr w:rsidR="00C97AAF" w:rsidRPr="00C97AAF" w14:paraId="03EE9B63" w14:textId="77777777" w:rsidTr="00673F0D">
        <w:trPr>
          <w:trHeight w:val="290"/>
        </w:trPr>
        <w:tc>
          <w:tcPr>
            <w:tcW w:w="623" w:type="dxa"/>
            <w:tcBorders>
              <w:top w:val="nil"/>
              <w:left w:val="nil"/>
              <w:bottom w:val="nil"/>
              <w:right w:val="nil"/>
            </w:tcBorders>
            <w:shd w:val="clear" w:color="auto" w:fill="auto"/>
            <w:noWrap/>
            <w:vAlign w:val="bottom"/>
            <w:hideMark/>
          </w:tcPr>
          <w:p w14:paraId="6B049B21"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2AC041D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Wong</w:t>
            </w:r>
          </w:p>
        </w:tc>
        <w:tc>
          <w:tcPr>
            <w:tcW w:w="2228" w:type="dxa"/>
            <w:tcBorders>
              <w:top w:val="nil"/>
              <w:left w:val="nil"/>
              <w:bottom w:val="nil"/>
              <w:right w:val="nil"/>
            </w:tcBorders>
            <w:shd w:val="clear" w:color="auto" w:fill="auto"/>
            <w:noWrap/>
            <w:vAlign w:val="bottom"/>
            <w:hideMark/>
          </w:tcPr>
          <w:p w14:paraId="2CABA54F"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William</w:t>
            </w:r>
          </w:p>
        </w:tc>
        <w:tc>
          <w:tcPr>
            <w:tcW w:w="3969" w:type="dxa"/>
            <w:tcBorders>
              <w:top w:val="nil"/>
              <w:left w:val="nil"/>
              <w:bottom w:val="nil"/>
              <w:right w:val="nil"/>
            </w:tcBorders>
            <w:shd w:val="clear" w:color="auto" w:fill="auto"/>
            <w:noWrap/>
            <w:vAlign w:val="bottom"/>
            <w:hideMark/>
          </w:tcPr>
          <w:p w14:paraId="4FF1A25D"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Verizon UK Ltd</w:t>
            </w:r>
          </w:p>
        </w:tc>
      </w:tr>
      <w:tr w:rsidR="00C97AAF" w:rsidRPr="00C97AAF" w14:paraId="6A8B7A2E" w14:textId="77777777" w:rsidTr="00673F0D">
        <w:trPr>
          <w:trHeight w:val="290"/>
        </w:trPr>
        <w:tc>
          <w:tcPr>
            <w:tcW w:w="623" w:type="dxa"/>
            <w:tcBorders>
              <w:top w:val="nil"/>
              <w:left w:val="nil"/>
              <w:bottom w:val="nil"/>
              <w:right w:val="nil"/>
            </w:tcBorders>
            <w:shd w:val="clear" w:color="auto" w:fill="auto"/>
            <w:noWrap/>
            <w:vAlign w:val="bottom"/>
            <w:hideMark/>
          </w:tcPr>
          <w:p w14:paraId="73CBD105"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Mr.</w:t>
            </w:r>
          </w:p>
        </w:tc>
        <w:tc>
          <w:tcPr>
            <w:tcW w:w="1260" w:type="dxa"/>
            <w:tcBorders>
              <w:top w:val="nil"/>
              <w:left w:val="nil"/>
              <w:bottom w:val="nil"/>
              <w:right w:val="nil"/>
            </w:tcBorders>
            <w:shd w:val="clear" w:color="auto" w:fill="auto"/>
            <w:noWrap/>
            <w:vAlign w:val="bottom"/>
            <w:hideMark/>
          </w:tcPr>
          <w:p w14:paraId="6D1EA586"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Zell</w:t>
            </w:r>
          </w:p>
        </w:tc>
        <w:tc>
          <w:tcPr>
            <w:tcW w:w="2228" w:type="dxa"/>
            <w:tcBorders>
              <w:top w:val="nil"/>
              <w:left w:val="nil"/>
              <w:bottom w:val="nil"/>
              <w:right w:val="nil"/>
            </w:tcBorders>
            <w:shd w:val="clear" w:color="auto" w:fill="auto"/>
            <w:noWrap/>
            <w:vAlign w:val="bottom"/>
            <w:hideMark/>
          </w:tcPr>
          <w:p w14:paraId="4BC0F77F"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Jean-Francois</w:t>
            </w:r>
          </w:p>
        </w:tc>
        <w:tc>
          <w:tcPr>
            <w:tcW w:w="3969" w:type="dxa"/>
            <w:tcBorders>
              <w:top w:val="nil"/>
              <w:left w:val="nil"/>
              <w:bottom w:val="nil"/>
              <w:right w:val="nil"/>
            </w:tcBorders>
            <w:shd w:val="clear" w:color="auto" w:fill="auto"/>
            <w:noWrap/>
            <w:vAlign w:val="bottom"/>
            <w:hideMark/>
          </w:tcPr>
          <w:p w14:paraId="44E399AE" w14:textId="77777777" w:rsidR="00C97AAF" w:rsidRPr="00C97AAF" w:rsidRDefault="00C97AAF" w:rsidP="00C97AAF">
            <w:pPr>
              <w:overflowPunct/>
              <w:autoSpaceDE/>
              <w:autoSpaceDN/>
              <w:adjustRightInd/>
              <w:spacing w:after="0"/>
              <w:textAlignment w:val="auto"/>
              <w:rPr>
                <w:rFonts w:ascii="Calibri" w:hAnsi="Calibri" w:cs="Calibri"/>
                <w:color w:val="000000"/>
                <w:sz w:val="22"/>
                <w:szCs w:val="22"/>
              </w:rPr>
            </w:pPr>
            <w:r w:rsidRPr="00C97AAF">
              <w:rPr>
                <w:rFonts w:ascii="Calibri" w:hAnsi="Calibri" w:cs="Calibri"/>
                <w:color w:val="000000"/>
                <w:sz w:val="22"/>
                <w:szCs w:val="22"/>
              </w:rPr>
              <w:t>AQSACOM S.A.S.</w:t>
            </w:r>
          </w:p>
        </w:tc>
      </w:tr>
    </w:tbl>
    <w:p w14:paraId="19589D86" w14:textId="77777777" w:rsidR="00C97AAF" w:rsidRDefault="00C97AAF" w:rsidP="00481436"/>
    <w:p w14:paraId="15C2B7A0" w14:textId="7CA5BFDD" w:rsidR="00481436" w:rsidRDefault="00481436" w:rsidP="00481436">
      <w:pPr>
        <w:pStyle w:val="Heading2"/>
      </w:pPr>
      <w:r>
        <w:br w:type="page"/>
      </w:r>
      <w:bookmarkStart w:id="41" w:name="_Toc38828331"/>
      <w:r>
        <w:t xml:space="preserve">Annex </w:t>
      </w:r>
      <w:r w:rsidR="00AA4BF4">
        <w:t>G</w:t>
      </w:r>
      <w:r>
        <w:t>: List of future meetings</w:t>
      </w:r>
      <w:bookmarkEnd w:id="41"/>
    </w:p>
    <w:p w14:paraId="6A0B200F" w14:textId="77777777" w:rsidR="00481436" w:rsidRDefault="00481436" w:rsidP="00481436">
      <w:pPr>
        <w:pStyle w:val="TH"/>
      </w:pPr>
    </w:p>
    <w:p w14:paraId="1C550443" w14:textId="6AEA4D00" w:rsidR="009801F0" w:rsidRPr="00230829" w:rsidRDefault="009801F0" w:rsidP="009801F0">
      <w:pPr>
        <w:pStyle w:val="TH"/>
        <w:jc w:val="left"/>
        <w:rPr>
          <w:color w:val="FF0000"/>
        </w:rPr>
      </w:pPr>
      <w:r w:rsidRPr="00230829">
        <w:rPr>
          <w:color w:val="FF0000"/>
        </w:rPr>
        <w:t>NB: This</w:t>
      </w:r>
      <w:r>
        <w:rPr>
          <w:color w:val="FF0000"/>
        </w:rPr>
        <w:t xml:space="preserve"> </w:t>
      </w:r>
      <w:r w:rsidRPr="00C279CB">
        <w:rPr>
          <w:color w:val="FF0000"/>
          <w:sz w:val="36"/>
          <w:szCs w:val="36"/>
          <w:u w:val="single"/>
        </w:rPr>
        <w:t>entire</w:t>
      </w:r>
      <w:r w:rsidRPr="00230829">
        <w:rPr>
          <w:color w:val="FF0000"/>
        </w:rPr>
        <w:t xml:space="preserve"> schedule is subjects to changes or cancellations.</w:t>
      </w:r>
      <w:r w:rsidR="00DB0FDB">
        <w:rPr>
          <w:color w:val="FF0000"/>
        </w:rPr>
        <w:t xml:space="preserve"> </w:t>
      </w:r>
      <w:r w:rsidR="00681209">
        <w:rPr>
          <w:color w:val="FF0000"/>
        </w:rPr>
        <w:t>At very least until end of Q2 2020</w:t>
      </w:r>
      <w:r w:rsidR="00DB0FDB">
        <w:rPr>
          <w:color w:val="FF0000"/>
        </w:rPr>
        <w:t xml:space="preserve"> meetings are all electronic</w:t>
      </w:r>
      <w:r w:rsidR="00681209">
        <w:rPr>
          <w:color w:val="FF0000"/>
        </w:rPr>
        <w:t>.</w:t>
      </w:r>
      <w:r w:rsidR="005C1367">
        <w:rPr>
          <w:color w:val="FF0000"/>
        </w:rPr>
        <w:t xml:space="preserve"> In general, do not make any travel </w:t>
      </w:r>
      <w:proofErr w:type="spellStart"/>
      <w:r w:rsidR="005C1367">
        <w:rPr>
          <w:color w:val="FF0000"/>
        </w:rPr>
        <w:t>palns</w:t>
      </w:r>
      <w:proofErr w:type="spellEnd"/>
      <w:r w:rsidR="005C1367">
        <w:rPr>
          <w:color w:val="FF0000"/>
        </w:rPr>
        <w:t xml:space="preserve"> for the time being.</w:t>
      </w:r>
    </w:p>
    <w:p w14:paraId="0491435A" w14:textId="77777777" w:rsidR="009801F0" w:rsidRDefault="009801F0" w:rsidP="009801F0">
      <w:pPr>
        <w:pStyle w:val="TH"/>
        <w:jc w:val="left"/>
      </w:pPr>
    </w:p>
    <w:tbl>
      <w:tblPr>
        <w:tblW w:w="9465" w:type="dxa"/>
        <w:tblInd w:w="-105" w:type="dxa"/>
        <w:tblLayout w:type="fixed"/>
        <w:tblCellMar>
          <w:left w:w="70" w:type="dxa"/>
          <w:right w:w="70" w:type="dxa"/>
        </w:tblCellMar>
        <w:tblLook w:val="04A0" w:firstRow="1" w:lastRow="0" w:firstColumn="1" w:lastColumn="0" w:noHBand="0" w:noVBand="1"/>
      </w:tblPr>
      <w:tblGrid>
        <w:gridCol w:w="2128"/>
        <w:gridCol w:w="2090"/>
        <w:gridCol w:w="3403"/>
        <w:gridCol w:w="1844"/>
      </w:tblGrid>
      <w:tr w:rsidR="009801F0" w14:paraId="52E3B799" w14:textId="77777777" w:rsidTr="008E3B5C">
        <w:tc>
          <w:tcPr>
            <w:tcW w:w="2128" w:type="dxa"/>
            <w:hideMark/>
          </w:tcPr>
          <w:p w14:paraId="53D19256" w14:textId="77777777" w:rsidR="009801F0" w:rsidRDefault="009801F0" w:rsidP="008E3B5C">
            <w:pPr>
              <w:spacing w:before="60" w:after="60"/>
              <w:jc w:val="center"/>
              <w:rPr>
                <w:b/>
              </w:rPr>
            </w:pPr>
            <w:r>
              <w:rPr>
                <w:b/>
              </w:rPr>
              <w:t>Meeting</w:t>
            </w:r>
          </w:p>
        </w:tc>
        <w:tc>
          <w:tcPr>
            <w:tcW w:w="2090" w:type="dxa"/>
            <w:tcBorders>
              <w:top w:val="single" w:sz="4" w:space="0" w:color="C0C0C0"/>
              <w:left w:val="single" w:sz="4" w:space="0" w:color="C0C0C0"/>
              <w:bottom w:val="single" w:sz="4" w:space="0" w:color="C0C0C0"/>
              <w:right w:val="nil"/>
            </w:tcBorders>
            <w:hideMark/>
          </w:tcPr>
          <w:p w14:paraId="29E7C163" w14:textId="77777777" w:rsidR="009801F0" w:rsidRDefault="009801F0" w:rsidP="008E3B5C">
            <w:pPr>
              <w:spacing w:before="60" w:after="60"/>
              <w:jc w:val="center"/>
              <w:rPr>
                <w:b/>
              </w:rPr>
            </w:pPr>
            <w:r>
              <w:rPr>
                <w:b/>
              </w:rPr>
              <w:t>Date</w:t>
            </w:r>
          </w:p>
        </w:tc>
        <w:tc>
          <w:tcPr>
            <w:tcW w:w="3403" w:type="dxa"/>
            <w:tcBorders>
              <w:top w:val="single" w:sz="4" w:space="0" w:color="C0C0C0"/>
              <w:left w:val="single" w:sz="4" w:space="0" w:color="C0C0C0"/>
              <w:bottom w:val="single" w:sz="4" w:space="0" w:color="C0C0C0"/>
              <w:right w:val="nil"/>
            </w:tcBorders>
            <w:hideMark/>
          </w:tcPr>
          <w:p w14:paraId="3AF2CC21" w14:textId="77777777" w:rsidR="009801F0" w:rsidRDefault="009801F0" w:rsidP="008E3B5C">
            <w:pPr>
              <w:spacing w:before="60" w:after="60"/>
              <w:jc w:val="center"/>
              <w:rPr>
                <w:b/>
              </w:rPr>
            </w:pPr>
            <w:r>
              <w:rPr>
                <w:b/>
              </w:rPr>
              <w:t>Venue</w:t>
            </w:r>
          </w:p>
        </w:tc>
        <w:tc>
          <w:tcPr>
            <w:tcW w:w="1844" w:type="dxa"/>
            <w:tcBorders>
              <w:top w:val="single" w:sz="4" w:space="0" w:color="C0C0C0"/>
              <w:left w:val="single" w:sz="4" w:space="0" w:color="C0C0C0"/>
              <w:bottom w:val="single" w:sz="4" w:space="0" w:color="C0C0C0"/>
              <w:right w:val="single" w:sz="4" w:space="0" w:color="C0C0C0"/>
            </w:tcBorders>
            <w:hideMark/>
          </w:tcPr>
          <w:p w14:paraId="0F8DEDAD" w14:textId="77777777" w:rsidR="009801F0" w:rsidRDefault="009801F0" w:rsidP="008E3B5C">
            <w:pPr>
              <w:spacing w:before="60" w:after="60"/>
              <w:jc w:val="center"/>
            </w:pPr>
            <w:r>
              <w:rPr>
                <w:b/>
              </w:rPr>
              <w:t>Notes</w:t>
            </w:r>
          </w:p>
        </w:tc>
      </w:tr>
      <w:tr w:rsidR="00822F86" w14:paraId="567DF0E6" w14:textId="77777777" w:rsidTr="008E3B5C">
        <w:tc>
          <w:tcPr>
            <w:tcW w:w="2128" w:type="dxa"/>
            <w:hideMark/>
          </w:tcPr>
          <w:p w14:paraId="5920F91B" w14:textId="77451414" w:rsidR="00822F86" w:rsidRDefault="00822F86" w:rsidP="008E3B5C">
            <w:pPr>
              <w:spacing w:before="60" w:after="60"/>
              <w:jc w:val="center"/>
            </w:pPr>
            <w:r>
              <w:t>SA3LI#77</w:t>
            </w:r>
            <w:r w:rsidR="00865C65">
              <w:t>e-bis</w:t>
            </w:r>
          </w:p>
        </w:tc>
        <w:tc>
          <w:tcPr>
            <w:tcW w:w="2090" w:type="dxa"/>
            <w:tcBorders>
              <w:top w:val="single" w:sz="4" w:space="0" w:color="C0C0C0"/>
              <w:left w:val="single" w:sz="4" w:space="0" w:color="C0C0C0"/>
              <w:bottom w:val="single" w:sz="4" w:space="0" w:color="C0C0C0"/>
              <w:right w:val="nil"/>
            </w:tcBorders>
            <w:hideMark/>
          </w:tcPr>
          <w:p w14:paraId="61016C67" w14:textId="4F4699BA" w:rsidR="00822F86" w:rsidRDefault="00865C65" w:rsidP="008E3B5C">
            <w:pPr>
              <w:spacing w:before="60" w:after="60"/>
              <w:jc w:val="center"/>
            </w:pPr>
            <w:r>
              <w:t>6 May (3-5PM CEST)</w:t>
            </w:r>
          </w:p>
        </w:tc>
        <w:tc>
          <w:tcPr>
            <w:tcW w:w="3403" w:type="dxa"/>
            <w:tcBorders>
              <w:top w:val="single" w:sz="4" w:space="0" w:color="C0C0C0"/>
              <w:left w:val="single" w:sz="4" w:space="0" w:color="C0C0C0"/>
              <w:bottom w:val="single" w:sz="4" w:space="0" w:color="C0C0C0"/>
              <w:right w:val="nil"/>
            </w:tcBorders>
            <w:hideMark/>
          </w:tcPr>
          <w:p w14:paraId="0EA8A554" w14:textId="517C5ED8" w:rsidR="00822F86" w:rsidRDefault="00865C65" w:rsidP="008E3B5C">
            <w:pPr>
              <w:spacing w:before="60" w:after="60"/>
              <w:jc w:val="center"/>
            </w:pPr>
            <w:r>
              <w:t>E-meeting</w:t>
            </w:r>
          </w:p>
        </w:tc>
        <w:tc>
          <w:tcPr>
            <w:tcW w:w="1844" w:type="dxa"/>
            <w:tcBorders>
              <w:top w:val="single" w:sz="4" w:space="0" w:color="C0C0C0"/>
              <w:left w:val="single" w:sz="4" w:space="0" w:color="C0C0C0"/>
              <w:bottom w:val="single" w:sz="4" w:space="0" w:color="C0C0C0"/>
              <w:right w:val="single" w:sz="4" w:space="0" w:color="C0C0C0"/>
            </w:tcBorders>
          </w:tcPr>
          <w:p w14:paraId="76DB4F4B" w14:textId="77777777" w:rsidR="00822F86" w:rsidRDefault="00822F86" w:rsidP="008E3B5C">
            <w:pPr>
              <w:snapToGrid w:val="0"/>
              <w:spacing w:before="60" w:after="60"/>
              <w:jc w:val="center"/>
            </w:pPr>
          </w:p>
        </w:tc>
      </w:tr>
      <w:tr w:rsidR="009801F0" w14:paraId="4D2F2E12" w14:textId="77777777" w:rsidTr="008E3B5C">
        <w:tc>
          <w:tcPr>
            <w:tcW w:w="2128" w:type="dxa"/>
            <w:hideMark/>
          </w:tcPr>
          <w:p w14:paraId="2F848C1B" w14:textId="43AEA4AF" w:rsidR="009801F0" w:rsidRDefault="009801F0" w:rsidP="008E3B5C">
            <w:pPr>
              <w:spacing w:before="60" w:after="60"/>
              <w:jc w:val="center"/>
            </w:pPr>
            <w:r>
              <w:t>SA3#99</w:t>
            </w:r>
            <w:r w:rsidR="00263654">
              <w:t>-</w:t>
            </w:r>
            <w:r w:rsidR="00617714">
              <w:t>e</w:t>
            </w:r>
          </w:p>
        </w:tc>
        <w:tc>
          <w:tcPr>
            <w:tcW w:w="2090" w:type="dxa"/>
            <w:tcBorders>
              <w:top w:val="single" w:sz="4" w:space="0" w:color="C0C0C0"/>
              <w:left w:val="single" w:sz="4" w:space="0" w:color="C0C0C0"/>
              <w:bottom w:val="single" w:sz="4" w:space="0" w:color="C0C0C0"/>
              <w:right w:val="nil"/>
            </w:tcBorders>
            <w:hideMark/>
          </w:tcPr>
          <w:p w14:paraId="0AFFA1F5" w14:textId="77777777" w:rsidR="009801F0" w:rsidRDefault="009801F0" w:rsidP="008E3B5C">
            <w:pPr>
              <w:spacing w:before="60" w:after="60"/>
              <w:jc w:val="center"/>
            </w:pPr>
            <w:r>
              <w:t>11 - 15 May</w:t>
            </w:r>
          </w:p>
        </w:tc>
        <w:tc>
          <w:tcPr>
            <w:tcW w:w="3403" w:type="dxa"/>
            <w:tcBorders>
              <w:top w:val="single" w:sz="4" w:space="0" w:color="C0C0C0"/>
              <w:left w:val="single" w:sz="4" w:space="0" w:color="C0C0C0"/>
              <w:bottom w:val="single" w:sz="4" w:space="0" w:color="C0C0C0"/>
              <w:right w:val="nil"/>
            </w:tcBorders>
            <w:hideMark/>
          </w:tcPr>
          <w:p w14:paraId="0BF4E5AF" w14:textId="68D319F3" w:rsidR="009801F0" w:rsidRDefault="004C66B0" w:rsidP="008E3B5C">
            <w:pPr>
              <w:spacing w:before="60" w:after="60"/>
              <w:jc w:val="center"/>
            </w:pPr>
            <w:r>
              <w:t>E-meeting</w:t>
            </w:r>
          </w:p>
        </w:tc>
        <w:tc>
          <w:tcPr>
            <w:tcW w:w="1844" w:type="dxa"/>
            <w:tcBorders>
              <w:top w:val="single" w:sz="4" w:space="0" w:color="C0C0C0"/>
              <w:left w:val="single" w:sz="4" w:space="0" w:color="C0C0C0"/>
              <w:bottom w:val="single" w:sz="4" w:space="0" w:color="C0C0C0"/>
              <w:right w:val="single" w:sz="4" w:space="0" w:color="C0C0C0"/>
            </w:tcBorders>
          </w:tcPr>
          <w:p w14:paraId="4D1C2E75" w14:textId="77777777" w:rsidR="009801F0" w:rsidRDefault="009801F0" w:rsidP="008E3B5C">
            <w:pPr>
              <w:snapToGrid w:val="0"/>
              <w:spacing w:before="60" w:after="60"/>
              <w:jc w:val="center"/>
            </w:pPr>
          </w:p>
        </w:tc>
      </w:tr>
      <w:tr w:rsidR="00865C65" w14:paraId="4F45E6ED" w14:textId="77777777" w:rsidTr="008E3B5C">
        <w:tc>
          <w:tcPr>
            <w:tcW w:w="2128" w:type="dxa"/>
            <w:hideMark/>
          </w:tcPr>
          <w:p w14:paraId="7891A8DC" w14:textId="7FE450CB" w:rsidR="00865C65" w:rsidRDefault="00865C65" w:rsidP="008E3B5C">
            <w:pPr>
              <w:spacing w:before="60" w:after="60"/>
              <w:jc w:val="center"/>
            </w:pPr>
            <w:r>
              <w:t>SA3LI#77e-ter</w:t>
            </w:r>
          </w:p>
        </w:tc>
        <w:tc>
          <w:tcPr>
            <w:tcW w:w="2090" w:type="dxa"/>
            <w:tcBorders>
              <w:top w:val="single" w:sz="4" w:space="0" w:color="C0C0C0"/>
              <w:left w:val="single" w:sz="4" w:space="0" w:color="C0C0C0"/>
              <w:bottom w:val="single" w:sz="4" w:space="0" w:color="C0C0C0"/>
              <w:right w:val="nil"/>
            </w:tcBorders>
            <w:hideMark/>
          </w:tcPr>
          <w:p w14:paraId="0708006D" w14:textId="25F1A660" w:rsidR="00865C65" w:rsidRDefault="00865C65" w:rsidP="008E3B5C">
            <w:pPr>
              <w:spacing w:before="60" w:after="60"/>
              <w:jc w:val="center"/>
            </w:pPr>
            <w:r>
              <w:t>20 May (3-5PM CEST)</w:t>
            </w:r>
          </w:p>
        </w:tc>
        <w:tc>
          <w:tcPr>
            <w:tcW w:w="3403" w:type="dxa"/>
            <w:tcBorders>
              <w:top w:val="single" w:sz="4" w:space="0" w:color="C0C0C0"/>
              <w:left w:val="single" w:sz="4" w:space="0" w:color="C0C0C0"/>
              <w:bottom w:val="single" w:sz="4" w:space="0" w:color="C0C0C0"/>
              <w:right w:val="nil"/>
            </w:tcBorders>
            <w:hideMark/>
          </w:tcPr>
          <w:p w14:paraId="59051CDA" w14:textId="77777777" w:rsidR="00865C65" w:rsidRDefault="00865C65" w:rsidP="008E3B5C">
            <w:pPr>
              <w:spacing w:before="60" w:after="60"/>
              <w:jc w:val="center"/>
            </w:pPr>
            <w:r>
              <w:t>E-meeting</w:t>
            </w:r>
          </w:p>
        </w:tc>
        <w:tc>
          <w:tcPr>
            <w:tcW w:w="1844" w:type="dxa"/>
            <w:tcBorders>
              <w:top w:val="single" w:sz="4" w:space="0" w:color="C0C0C0"/>
              <w:left w:val="single" w:sz="4" w:space="0" w:color="C0C0C0"/>
              <w:bottom w:val="single" w:sz="4" w:space="0" w:color="C0C0C0"/>
              <w:right w:val="single" w:sz="4" w:space="0" w:color="C0C0C0"/>
            </w:tcBorders>
          </w:tcPr>
          <w:p w14:paraId="3430CD6F" w14:textId="77777777" w:rsidR="00865C65" w:rsidRDefault="00865C65" w:rsidP="008E3B5C">
            <w:pPr>
              <w:snapToGrid w:val="0"/>
              <w:spacing w:before="60" w:after="60"/>
              <w:jc w:val="center"/>
            </w:pPr>
          </w:p>
        </w:tc>
      </w:tr>
      <w:tr w:rsidR="00865C65" w14:paraId="31D11CAA" w14:textId="77777777" w:rsidTr="008E3B5C">
        <w:tc>
          <w:tcPr>
            <w:tcW w:w="2128" w:type="dxa"/>
            <w:hideMark/>
          </w:tcPr>
          <w:p w14:paraId="47B8F680" w14:textId="0D2F055B" w:rsidR="00865C65" w:rsidRDefault="00865C65" w:rsidP="008E3B5C">
            <w:pPr>
              <w:spacing w:before="60" w:after="60"/>
              <w:jc w:val="center"/>
            </w:pPr>
            <w:r>
              <w:t>SA3LI#77e-quater</w:t>
            </w:r>
          </w:p>
        </w:tc>
        <w:tc>
          <w:tcPr>
            <w:tcW w:w="2090" w:type="dxa"/>
            <w:tcBorders>
              <w:top w:val="single" w:sz="4" w:space="0" w:color="C0C0C0"/>
              <w:left w:val="single" w:sz="4" w:space="0" w:color="C0C0C0"/>
              <w:bottom w:val="single" w:sz="4" w:space="0" w:color="C0C0C0"/>
              <w:right w:val="nil"/>
            </w:tcBorders>
            <w:hideMark/>
          </w:tcPr>
          <w:p w14:paraId="1DD575A0" w14:textId="07718023" w:rsidR="00865C65" w:rsidRDefault="00865C65" w:rsidP="008E3B5C">
            <w:pPr>
              <w:spacing w:before="60" w:after="60"/>
              <w:jc w:val="center"/>
            </w:pPr>
            <w:r>
              <w:t>3 June (3-5PM CEST)</w:t>
            </w:r>
          </w:p>
        </w:tc>
        <w:tc>
          <w:tcPr>
            <w:tcW w:w="3403" w:type="dxa"/>
            <w:tcBorders>
              <w:top w:val="single" w:sz="4" w:space="0" w:color="C0C0C0"/>
              <w:left w:val="single" w:sz="4" w:space="0" w:color="C0C0C0"/>
              <w:bottom w:val="single" w:sz="4" w:space="0" w:color="C0C0C0"/>
              <w:right w:val="nil"/>
            </w:tcBorders>
            <w:hideMark/>
          </w:tcPr>
          <w:p w14:paraId="210E4EE6" w14:textId="77777777" w:rsidR="00865C65" w:rsidRDefault="00865C65" w:rsidP="008E3B5C">
            <w:pPr>
              <w:spacing w:before="60" w:after="60"/>
              <w:jc w:val="center"/>
            </w:pPr>
            <w:r>
              <w:t>E-meeting</w:t>
            </w:r>
          </w:p>
        </w:tc>
        <w:tc>
          <w:tcPr>
            <w:tcW w:w="1844" w:type="dxa"/>
            <w:tcBorders>
              <w:top w:val="single" w:sz="4" w:space="0" w:color="C0C0C0"/>
              <w:left w:val="single" w:sz="4" w:space="0" w:color="C0C0C0"/>
              <w:bottom w:val="single" w:sz="4" w:space="0" w:color="C0C0C0"/>
              <w:right w:val="single" w:sz="4" w:space="0" w:color="C0C0C0"/>
            </w:tcBorders>
          </w:tcPr>
          <w:p w14:paraId="3CF583E1" w14:textId="77777777" w:rsidR="00865C65" w:rsidRDefault="00865C65" w:rsidP="008E3B5C">
            <w:pPr>
              <w:snapToGrid w:val="0"/>
              <w:spacing w:before="60" w:after="60"/>
              <w:jc w:val="center"/>
            </w:pPr>
          </w:p>
        </w:tc>
      </w:tr>
      <w:tr w:rsidR="009801F0" w14:paraId="4F7E0058" w14:textId="77777777" w:rsidTr="008E3B5C">
        <w:tc>
          <w:tcPr>
            <w:tcW w:w="2128" w:type="dxa"/>
            <w:hideMark/>
          </w:tcPr>
          <w:p w14:paraId="26075423" w14:textId="05583276" w:rsidR="009801F0" w:rsidRDefault="009801F0" w:rsidP="008E3B5C">
            <w:pPr>
              <w:spacing w:before="60" w:after="60"/>
              <w:jc w:val="center"/>
            </w:pPr>
            <w:r>
              <w:t>SA#88</w:t>
            </w:r>
            <w:r w:rsidR="002F6D63">
              <w:t>-e</w:t>
            </w:r>
          </w:p>
        </w:tc>
        <w:tc>
          <w:tcPr>
            <w:tcW w:w="2090" w:type="dxa"/>
            <w:tcBorders>
              <w:top w:val="single" w:sz="4" w:space="0" w:color="C0C0C0"/>
              <w:left w:val="single" w:sz="4" w:space="0" w:color="C0C0C0"/>
              <w:bottom w:val="single" w:sz="4" w:space="0" w:color="C0C0C0"/>
              <w:right w:val="nil"/>
            </w:tcBorders>
            <w:hideMark/>
          </w:tcPr>
          <w:p w14:paraId="02339644" w14:textId="70F1526C" w:rsidR="009801F0" w:rsidRDefault="004C66B0" w:rsidP="008E3B5C">
            <w:pPr>
              <w:spacing w:before="60" w:after="60"/>
              <w:jc w:val="center"/>
            </w:pPr>
            <w:r>
              <w:t>30</w:t>
            </w:r>
            <w:r w:rsidR="009801F0">
              <w:t xml:space="preserve"> June</w:t>
            </w:r>
            <w:r>
              <w:t xml:space="preserve"> - 3 July</w:t>
            </w:r>
          </w:p>
        </w:tc>
        <w:tc>
          <w:tcPr>
            <w:tcW w:w="3403" w:type="dxa"/>
            <w:tcBorders>
              <w:top w:val="single" w:sz="4" w:space="0" w:color="C0C0C0"/>
              <w:left w:val="single" w:sz="4" w:space="0" w:color="C0C0C0"/>
              <w:bottom w:val="single" w:sz="4" w:space="0" w:color="C0C0C0"/>
              <w:right w:val="nil"/>
            </w:tcBorders>
            <w:hideMark/>
          </w:tcPr>
          <w:p w14:paraId="10185020" w14:textId="0E4BF75D" w:rsidR="009801F0" w:rsidRDefault="004C66B0" w:rsidP="008E3B5C">
            <w:pPr>
              <w:spacing w:before="60" w:after="60"/>
              <w:jc w:val="center"/>
            </w:pPr>
            <w:r>
              <w:t>E-meeting</w:t>
            </w:r>
          </w:p>
        </w:tc>
        <w:tc>
          <w:tcPr>
            <w:tcW w:w="1844" w:type="dxa"/>
            <w:tcBorders>
              <w:top w:val="single" w:sz="4" w:space="0" w:color="C0C0C0"/>
              <w:left w:val="single" w:sz="4" w:space="0" w:color="C0C0C0"/>
              <w:bottom w:val="single" w:sz="4" w:space="0" w:color="C0C0C0"/>
              <w:right w:val="single" w:sz="4" w:space="0" w:color="C0C0C0"/>
            </w:tcBorders>
          </w:tcPr>
          <w:p w14:paraId="0FC68F8E" w14:textId="77777777" w:rsidR="009801F0" w:rsidRDefault="009801F0" w:rsidP="008E3B5C">
            <w:pPr>
              <w:snapToGrid w:val="0"/>
              <w:spacing w:before="60" w:after="60"/>
              <w:jc w:val="center"/>
            </w:pPr>
          </w:p>
        </w:tc>
      </w:tr>
      <w:tr w:rsidR="009801F0" w14:paraId="501CDEFD" w14:textId="77777777" w:rsidTr="008E3B5C">
        <w:tc>
          <w:tcPr>
            <w:tcW w:w="2128" w:type="dxa"/>
            <w:hideMark/>
          </w:tcPr>
          <w:p w14:paraId="2FE00DEE" w14:textId="77777777" w:rsidR="009801F0" w:rsidRDefault="009801F0" w:rsidP="008E3B5C">
            <w:pPr>
              <w:spacing w:before="60" w:after="60"/>
              <w:jc w:val="center"/>
            </w:pPr>
            <w:r>
              <w:t>SA3#100</w:t>
            </w:r>
          </w:p>
        </w:tc>
        <w:tc>
          <w:tcPr>
            <w:tcW w:w="2090" w:type="dxa"/>
            <w:tcBorders>
              <w:top w:val="single" w:sz="4" w:space="0" w:color="C0C0C0"/>
              <w:left w:val="single" w:sz="4" w:space="0" w:color="C0C0C0"/>
              <w:bottom w:val="single" w:sz="4" w:space="0" w:color="C0C0C0"/>
              <w:right w:val="nil"/>
            </w:tcBorders>
            <w:hideMark/>
          </w:tcPr>
          <w:p w14:paraId="418334C2" w14:textId="77777777" w:rsidR="009801F0" w:rsidRDefault="009801F0" w:rsidP="008E3B5C">
            <w:pPr>
              <w:spacing w:before="60" w:after="60"/>
              <w:jc w:val="center"/>
            </w:pPr>
            <w:r>
              <w:t>6-10 July</w:t>
            </w:r>
          </w:p>
        </w:tc>
        <w:tc>
          <w:tcPr>
            <w:tcW w:w="3403" w:type="dxa"/>
            <w:tcBorders>
              <w:top w:val="single" w:sz="4" w:space="0" w:color="C0C0C0"/>
              <w:left w:val="single" w:sz="4" w:space="0" w:color="C0C0C0"/>
              <w:bottom w:val="single" w:sz="4" w:space="0" w:color="C0C0C0"/>
              <w:right w:val="nil"/>
            </w:tcBorders>
            <w:hideMark/>
          </w:tcPr>
          <w:p w14:paraId="618BD363" w14:textId="77777777" w:rsidR="009801F0" w:rsidRDefault="009801F0" w:rsidP="008E3B5C">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14:paraId="4C395FCB" w14:textId="77777777" w:rsidR="009801F0" w:rsidRDefault="009801F0" w:rsidP="008E3B5C">
            <w:pPr>
              <w:snapToGrid w:val="0"/>
              <w:spacing w:before="60" w:after="60"/>
              <w:jc w:val="center"/>
            </w:pPr>
          </w:p>
        </w:tc>
      </w:tr>
      <w:tr w:rsidR="009801F0" w14:paraId="26B3F4E6" w14:textId="77777777" w:rsidTr="008E3B5C">
        <w:tc>
          <w:tcPr>
            <w:tcW w:w="2128" w:type="dxa"/>
            <w:hideMark/>
          </w:tcPr>
          <w:p w14:paraId="7EA36D7E" w14:textId="77777777" w:rsidR="009801F0" w:rsidRDefault="009801F0" w:rsidP="008E3B5C">
            <w:pPr>
              <w:spacing w:before="60" w:after="60"/>
              <w:jc w:val="center"/>
            </w:pPr>
            <w:r>
              <w:t>SA3LI#78</w:t>
            </w:r>
          </w:p>
        </w:tc>
        <w:tc>
          <w:tcPr>
            <w:tcW w:w="2090" w:type="dxa"/>
            <w:tcBorders>
              <w:top w:val="single" w:sz="4" w:space="0" w:color="C0C0C0"/>
              <w:left w:val="single" w:sz="4" w:space="0" w:color="C0C0C0"/>
              <w:bottom w:val="single" w:sz="4" w:space="0" w:color="C0C0C0"/>
              <w:right w:val="nil"/>
            </w:tcBorders>
            <w:hideMark/>
          </w:tcPr>
          <w:p w14:paraId="5EAC75F4" w14:textId="77777777" w:rsidR="009801F0" w:rsidRDefault="009801F0" w:rsidP="008E3B5C">
            <w:pPr>
              <w:spacing w:before="60" w:after="60"/>
              <w:jc w:val="center"/>
            </w:pPr>
            <w:r>
              <w:t>14-17 July</w:t>
            </w:r>
          </w:p>
        </w:tc>
        <w:tc>
          <w:tcPr>
            <w:tcW w:w="3403" w:type="dxa"/>
            <w:tcBorders>
              <w:top w:val="single" w:sz="4" w:space="0" w:color="C0C0C0"/>
              <w:left w:val="single" w:sz="4" w:space="0" w:color="C0C0C0"/>
              <w:bottom w:val="single" w:sz="4" w:space="0" w:color="C0C0C0"/>
              <w:right w:val="nil"/>
            </w:tcBorders>
            <w:hideMark/>
          </w:tcPr>
          <w:p w14:paraId="19360329" w14:textId="31C79A20" w:rsidR="009801F0" w:rsidRDefault="00E773D1" w:rsidP="008E3B5C">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14:paraId="4823F67D" w14:textId="77777777" w:rsidR="009801F0" w:rsidRDefault="009801F0" w:rsidP="008E3B5C">
            <w:pPr>
              <w:snapToGrid w:val="0"/>
              <w:spacing w:before="60" w:after="60"/>
              <w:jc w:val="center"/>
            </w:pPr>
          </w:p>
        </w:tc>
      </w:tr>
      <w:tr w:rsidR="009926E5" w14:paraId="74F68A7A" w14:textId="77777777" w:rsidTr="008E3B5C">
        <w:tc>
          <w:tcPr>
            <w:tcW w:w="2128" w:type="dxa"/>
            <w:hideMark/>
          </w:tcPr>
          <w:p w14:paraId="0CDFD214" w14:textId="54F16C16" w:rsidR="009926E5" w:rsidRDefault="009926E5" w:rsidP="008E3B5C">
            <w:pPr>
              <w:spacing w:before="60" w:after="60"/>
              <w:jc w:val="center"/>
            </w:pPr>
            <w:r>
              <w:t>SA3#100-bis</w:t>
            </w:r>
          </w:p>
        </w:tc>
        <w:tc>
          <w:tcPr>
            <w:tcW w:w="2090" w:type="dxa"/>
            <w:tcBorders>
              <w:top w:val="single" w:sz="4" w:space="0" w:color="C0C0C0"/>
              <w:left w:val="single" w:sz="4" w:space="0" w:color="C0C0C0"/>
              <w:bottom w:val="single" w:sz="4" w:space="0" w:color="C0C0C0"/>
              <w:right w:val="nil"/>
            </w:tcBorders>
            <w:hideMark/>
          </w:tcPr>
          <w:p w14:paraId="018B0FDA" w14:textId="503B1100" w:rsidR="009926E5" w:rsidRDefault="001968E3" w:rsidP="008E3B5C">
            <w:pPr>
              <w:spacing w:before="60" w:after="60"/>
              <w:jc w:val="center"/>
            </w:pPr>
            <w:r>
              <w:t>7-11 Aug</w:t>
            </w:r>
          </w:p>
        </w:tc>
        <w:tc>
          <w:tcPr>
            <w:tcW w:w="3403" w:type="dxa"/>
            <w:tcBorders>
              <w:top w:val="single" w:sz="4" w:space="0" w:color="C0C0C0"/>
              <w:left w:val="single" w:sz="4" w:space="0" w:color="C0C0C0"/>
              <w:bottom w:val="single" w:sz="4" w:space="0" w:color="C0C0C0"/>
              <w:right w:val="nil"/>
            </w:tcBorders>
            <w:hideMark/>
          </w:tcPr>
          <w:p w14:paraId="4EEBD5B7" w14:textId="77777777" w:rsidR="009926E5" w:rsidRDefault="009926E5" w:rsidP="008E3B5C">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14:paraId="4872BE2C" w14:textId="77777777" w:rsidR="009926E5" w:rsidRDefault="009926E5" w:rsidP="008E3B5C">
            <w:pPr>
              <w:snapToGrid w:val="0"/>
              <w:spacing w:before="60" w:after="60"/>
              <w:jc w:val="center"/>
            </w:pPr>
          </w:p>
        </w:tc>
      </w:tr>
      <w:tr w:rsidR="009801F0" w14:paraId="26E0E746" w14:textId="77777777" w:rsidTr="008E3B5C">
        <w:tc>
          <w:tcPr>
            <w:tcW w:w="2128" w:type="dxa"/>
            <w:hideMark/>
          </w:tcPr>
          <w:p w14:paraId="60C6ED13" w14:textId="77777777" w:rsidR="009801F0" w:rsidRDefault="009801F0" w:rsidP="008E3B5C">
            <w:pPr>
              <w:spacing w:before="60" w:after="60"/>
              <w:jc w:val="center"/>
            </w:pPr>
            <w:r>
              <w:t>SA#89</w:t>
            </w:r>
          </w:p>
        </w:tc>
        <w:tc>
          <w:tcPr>
            <w:tcW w:w="2090" w:type="dxa"/>
            <w:tcBorders>
              <w:top w:val="single" w:sz="4" w:space="0" w:color="C0C0C0"/>
              <w:left w:val="single" w:sz="4" w:space="0" w:color="C0C0C0"/>
              <w:bottom w:val="single" w:sz="4" w:space="0" w:color="C0C0C0"/>
              <w:right w:val="nil"/>
            </w:tcBorders>
            <w:hideMark/>
          </w:tcPr>
          <w:p w14:paraId="4A81E3B8" w14:textId="77777777" w:rsidR="009801F0" w:rsidRDefault="009801F0" w:rsidP="008E3B5C">
            <w:pPr>
              <w:spacing w:before="60" w:after="60"/>
              <w:jc w:val="center"/>
            </w:pPr>
            <w:r>
              <w:t>16 - 18 Sep</w:t>
            </w:r>
          </w:p>
        </w:tc>
        <w:tc>
          <w:tcPr>
            <w:tcW w:w="3403" w:type="dxa"/>
            <w:tcBorders>
              <w:top w:val="single" w:sz="4" w:space="0" w:color="C0C0C0"/>
              <w:left w:val="single" w:sz="4" w:space="0" w:color="C0C0C0"/>
              <w:bottom w:val="single" w:sz="4" w:space="0" w:color="C0C0C0"/>
              <w:right w:val="nil"/>
            </w:tcBorders>
            <w:hideMark/>
          </w:tcPr>
          <w:p w14:paraId="7409E04F" w14:textId="1F42291E" w:rsidR="009801F0" w:rsidRDefault="009417A5" w:rsidP="008E3B5C">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14:paraId="39EF2811" w14:textId="77777777" w:rsidR="009801F0" w:rsidRDefault="009801F0" w:rsidP="008E3B5C">
            <w:pPr>
              <w:snapToGrid w:val="0"/>
              <w:spacing w:before="60" w:after="60"/>
              <w:jc w:val="center"/>
            </w:pPr>
          </w:p>
        </w:tc>
      </w:tr>
      <w:tr w:rsidR="009801F0" w14:paraId="6127B920" w14:textId="77777777" w:rsidTr="008E3B5C">
        <w:tc>
          <w:tcPr>
            <w:tcW w:w="2128" w:type="dxa"/>
            <w:hideMark/>
          </w:tcPr>
          <w:p w14:paraId="1D152CC4" w14:textId="77777777" w:rsidR="009801F0" w:rsidRDefault="009801F0" w:rsidP="008E3B5C">
            <w:pPr>
              <w:spacing w:before="60" w:after="60"/>
              <w:jc w:val="center"/>
            </w:pPr>
            <w:r>
              <w:t>SA3LI#79</w:t>
            </w:r>
          </w:p>
        </w:tc>
        <w:tc>
          <w:tcPr>
            <w:tcW w:w="2090" w:type="dxa"/>
            <w:tcBorders>
              <w:top w:val="single" w:sz="4" w:space="0" w:color="C0C0C0"/>
              <w:left w:val="single" w:sz="4" w:space="0" w:color="C0C0C0"/>
              <w:bottom w:val="single" w:sz="4" w:space="0" w:color="C0C0C0"/>
              <w:right w:val="nil"/>
            </w:tcBorders>
            <w:hideMark/>
          </w:tcPr>
          <w:p w14:paraId="506327DB" w14:textId="77777777" w:rsidR="009801F0" w:rsidRDefault="009801F0" w:rsidP="008E3B5C">
            <w:pPr>
              <w:spacing w:before="60" w:after="60"/>
              <w:jc w:val="center"/>
            </w:pPr>
            <w:r>
              <w:t>20 - 23 Oct</w:t>
            </w:r>
          </w:p>
        </w:tc>
        <w:tc>
          <w:tcPr>
            <w:tcW w:w="3403" w:type="dxa"/>
            <w:tcBorders>
              <w:top w:val="single" w:sz="4" w:space="0" w:color="C0C0C0"/>
              <w:left w:val="single" w:sz="4" w:space="0" w:color="C0C0C0"/>
              <w:bottom w:val="single" w:sz="4" w:space="0" w:color="C0C0C0"/>
              <w:right w:val="nil"/>
            </w:tcBorders>
            <w:hideMark/>
          </w:tcPr>
          <w:p w14:paraId="06FCCF6F" w14:textId="777395C0" w:rsidR="009801F0" w:rsidRDefault="009417A5" w:rsidP="008E3B5C">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14:paraId="2BAE84C1" w14:textId="77777777" w:rsidR="009801F0" w:rsidRDefault="009801F0" w:rsidP="008E3B5C">
            <w:pPr>
              <w:snapToGrid w:val="0"/>
              <w:spacing w:before="60" w:after="60"/>
              <w:jc w:val="center"/>
            </w:pPr>
          </w:p>
        </w:tc>
      </w:tr>
      <w:tr w:rsidR="009801F0" w14:paraId="111C58DA" w14:textId="77777777" w:rsidTr="008E3B5C">
        <w:tc>
          <w:tcPr>
            <w:tcW w:w="2128" w:type="dxa"/>
            <w:hideMark/>
          </w:tcPr>
          <w:p w14:paraId="31AA2F60" w14:textId="77777777" w:rsidR="009801F0" w:rsidRDefault="009801F0" w:rsidP="008E3B5C">
            <w:pPr>
              <w:spacing w:before="60" w:after="60"/>
              <w:jc w:val="center"/>
            </w:pPr>
            <w:r>
              <w:t>SA#90</w:t>
            </w:r>
          </w:p>
        </w:tc>
        <w:tc>
          <w:tcPr>
            <w:tcW w:w="2090" w:type="dxa"/>
            <w:tcBorders>
              <w:top w:val="single" w:sz="4" w:space="0" w:color="C0C0C0"/>
              <w:left w:val="single" w:sz="4" w:space="0" w:color="C0C0C0"/>
              <w:bottom w:val="single" w:sz="4" w:space="0" w:color="C0C0C0"/>
              <w:right w:val="nil"/>
            </w:tcBorders>
            <w:hideMark/>
          </w:tcPr>
          <w:p w14:paraId="68E84C44" w14:textId="77777777" w:rsidR="009801F0" w:rsidRDefault="009801F0" w:rsidP="008E3B5C">
            <w:pPr>
              <w:spacing w:before="60" w:after="60"/>
              <w:jc w:val="center"/>
            </w:pPr>
            <w:r>
              <w:t>9 - 11 Dec</w:t>
            </w:r>
          </w:p>
        </w:tc>
        <w:tc>
          <w:tcPr>
            <w:tcW w:w="3403" w:type="dxa"/>
            <w:tcBorders>
              <w:top w:val="single" w:sz="4" w:space="0" w:color="C0C0C0"/>
              <w:left w:val="single" w:sz="4" w:space="0" w:color="C0C0C0"/>
              <w:bottom w:val="single" w:sz="4" w:space="0" w:color="C0C0C0"/>
              <w:right w:val="nil"/>
            </w:tcBorders>
            <w:hideMark/>
          </w:tcPr>
          <w:p w14:paraId="32C2B71A" w14:textId="7731A6D0" w:rsidR="009801F0" w:rsidRDefault="009417A5" w:rsidP="008E3B5C">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14:paraId="72F73796" w14:textId="77777777" w:rsidR="009801F0" w:rsidRDefault="009801F0" w:rsidP="008E3B5C">
            <w:pPr>
              <w:snapToGrid w:val="0"/>
              <w:spacing w:before="60" w:after="60"/>
              <w:jc w:val="center"/>
            </w:pPr>
          </w:p>
        </w:tc>
      </w:tr>
    </w:tbl>
    <w:p w14:paraId="07895148" w14:textId="77777777" w:rsidR="009801F0" w:rsidRDefault="009801F0" w:rsidP="009801F0"/>
    <w:p w14:paraId="737CE852" w14:textId="77777777" w:rsidR="00481436" w:rsidRDefault="00481436" w:rsidP="00481436"/>
    <w:p w14:paraId="162FA0C8" w14:textId="77777777" w:rsidR="002614B6" w:rsidRDefault="002614B6" w:rsidP="002614B6">
      <w:pPr>
        <w:pStyle w:val="FP"/>
      </w:pPr>
      <w:r>
        <w:t>Annexes to report prepared by: Carmine Rizzo</w:t>
      </w:r>
    </w:p>
    <w:p w14:paraId="10841E7C" w14:textId="77777777" w:rsidR="006A6AB0" w:rsidRPr="006A6AB0" w:rsidRDefault="006A6AB0" w:rsidP="006A6AB0">
      <w:pPr>
        <w:pStyle w:val="FP"/>
      </w:pPr>
    </w:p>
    <w:sectPr w:rsidR="006A6AB0" w:rsidRPr="006A6AB0" w:rsidSect="006A6AB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E7BEC" w14:textId="77777777" w:rsidR="00582318" w:rsidRDefault="00582318">
      <w:pPr>
        <w:spacing w:after="0"/>
      </w:pPr>
      <w:r>
        <w:separator/>
      </w:r>
    </w:p>
  </w:endnote>
  <w:endnote w:type="continuationSeparator" w:id="0">
    <w:p w14:paraId="64412196" w14:textId="77777777" w:rsidR="00582318" w:rsidRDefault="005823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0D1EE" w14:textId="77777777" w:rsidR="006A6AB0" w:rsidRDefault="006A6AB0" w:rsidP="002D698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124372" w14:textId="77777777" w:rsidR="006A6AB0" w:rsidRDefault="006A6AB0" w:rsidP="006A6AB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3363F" w14:textId="77777777" w:rsidR="006A6AB0" w:rsidRDefault="006A6AB0" w:rsidP="002D698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6E14DE02" w14:textId="77777777" w:rsidR="006A6AB0" w:rsidRDefault="006A6AB0" w:rsidP="006A6AB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740AD" w14:textId="77777777" w:rsidR="006A6AB0" w:rsidRDefault="006A6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FEAF3" w14:textId="77777777" w:rsidR="00582318" w:rsidRDefault="00582318">
      <w:pPr>
        <w:spacing w:after="0"/>
      </w:pPr>
      <w:r>
        <w:separator/>
      </w:r>
    </w:p>
  </w:footnote>
  <w:footnote w:type="continuationSeparator" w:id="0">
    <w:p w14:paraId="52176B94" w14:textId="77777777" w:rsidR="00582318" w:rsidRDefault="005823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38515" w14:textId="77777777" w:rsidR="00C60343" w:rsidRDefault="00087D5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A038C" w14:textId="77777777" w:rsidR="006A6AB0" w:rsidRDefault="006A6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1729F" w14:textId="77777777" w:rsidR="006A6AB0" w:rsidRDefault="006A6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1A4F04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F296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BE20C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2BEE39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349ED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9105A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0B0A33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AB0"/>
    <w:rsid w:val="00054985"/>
    <w:rsid w:val="00087D59"/>
    <w:rsid w:val="000F0F63"/>
    <w:rsid w:val="00183667"/>
    <w:rsid w:val="001968E3"/>
    <w:rsid w:val="001B42A3"/>
    <w:rsid w:val="00242AAA"/>
    <w:rsid w:val="00247FDD"/>
    <w:rsid w:val="00250261"/>
    <w:rsid w:val="002614B6"/>
    <w:rsid w:val="00263654"/>
    <w:rsid w:val="002B1EF0"/>
    <w:rsid w:val="002F6D63"/>
    <w:rsid w:val="00315332"/>
    <w:rsid w:val="00457022"/>
    <w:rsid w:val="004665C2"/>
    <w:rsid w:val="00481436"/>
    <w:rsid w:val="004A1160"/>
    <w:rsid w:val="004C66B0"/>
    <w:rsid w:val="004D1F35"/>
    <w:rsid w:val="005014D7"/>
    <w:rsid w:val="00516C81"/>
    <w:rsid w:val="00576D31"/>
    <w:rsid w:val="00580533"/>
    <w:rsid w:val="00582318"/>
    <w:rsid w:val="005C1367"/>
    <w:rsid w:val="005D1558"/>
    <w:rsid w:val="00617714"/>
    <w:rsid w:val="00673F0D"/>
    <w:rsid w:val="00681209"/>
    <w:rsid w:val="0069712F"/>
    <w:rsid w:val="006A6AB0"/>
    <w:rsid w:val="006C1C81"/>
    <w:rsid w:val="00762439"/>
    <w:rsid w:val="0081406E"/>
    <w:rsid w:val="0082032A"/>
    <w:rsid w:val="00822F86"/>
    <w:rsid w:val="00865C65"/>
    <w:rsid w:val="00897C78"/>
    <w:rsid w:val="008B693C"/>
    <w:rsid w:val="009417A5"/>
    <w:rsid w:val="00964E27"/>
    <w:rsid w:val="009801F0"/>
    <w:rsid w:val="009926E5"/>
    <w:rsid w:val="009B2577"/>
    <w:rsid w:val="009C174E"/>
    <w:rsid w:val="00A510EA"/>
    <w:rsid w:val="00AA4BF4"/>
    <w:rsid w:val="00AD4FC6"/>
    <w:rsid w:val="00B20CD4"/>
    <w:rsid w:val="00C506BC"/>
    <w:rsid w:val="00C60343"/>
    <w:rsid w:val="00C97AAF"/>
    <w:rsid w:val="00C97ED4"/>
    <w:rsid w:val="00CA20C8"/>
    <w:rsid w:val="00CC1C96"/>
    <w:rsid w:val="00D12840"/>
    <w:rsid w:val="00D43DBD"/>
    <w:rsid w:val="00D55411"/>
    <w:rsid w:val="00DB0FDB"/>
    <w:rsid w:val="00DC3C60"/>
    <w:rsid w:val="00E773D1"/>
    <w:rsid w:val="00FF01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393580"/>
  <w15:chartTrackingRefBased/>
  <w15:docId w15:val="{C06125F4-ACF2-45F9-96D0-F17A8028E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8366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836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83667"/>
    <w:pPr>
      <w:pBdr>
        <w:top w:val="none" w:sz="0" w:space="0" w:color="auto"/>
      </w:pBdr>
      <w:spacing w:before="180"/>
      <w:outlineLvl w:val="1"/>
    </w:pPr>
    <w:rPr>
      <w:sz w:val="32"/>
    </w:rPr>
  </w:style>
  <w:style w:type="paragraph" w:styleId="Heading3">
    <w:name w:val="heading 3"/>
    <w:basedOn w:val="Heading2"/>
    <w:next w:val="Normal"/>
    <w:link w:val="Heading3Char"/>
    <w:qFormat/>
    <w:rsid w:val="00183667"/>
    <w:pPr>
      <w:spacing w:before="120"/>
      <w:outlineLvl w:val="2"/>
    </w:pPr>
    <w:rPr>
      <w:sz w:val="28"/>
    </w:rPr>
  </w:style>
  <w:style w:type="paragraph" w:styleId="Heading4">
    <w:name w:val="heading 4"/>
    <w:basedOn w:val="Heading3"/>
    <w:next w:val="Normal"/>
    <w:link w:val="Heading4Char"/>
    <w:qFormat/>
    <w:rsid w:val="00183667"/>
    <w:pPr>
      <w:ind w:left="1418" w:hanging="1418"/>
      <w:outlineLvl w:val="3"/>
    </w:pPr>
    <w:rPr>
      <w:sz w:val="24"/>
    </w:rPr>
  </w:style>
  <w:style w:type="paragraph" w:styleId="Heading5">
    <w:name w:val="heading 5"/>
    <w:basedOn w:val="Heading4"/>
    <w:next w:val="Normal"/>
    <w:link w:val="Heading5Char"/>
    <w:qFormat/>
    <w:rsid w:val="00183667"/>
    <w:pPr>
      <w:ind w:left="1701" w:hanging="1701"/>
      <w:outlineLvl w:val="4"/>
    </w:pPr>
    <w:rPr>
      <w:sz w:val="22"/>
    </w:rPr>
  </w:style>
  <w:style w:type="paragraph" w:styleId="Heading6">
    <w:name w:val="heading 6"/>
    <w:basedOn w:val="H6"/>
    <w:next w:val="Normal"/>
    <w:link w:val="Heading6Char"/>
    <w:qFormat/>
    <w:rsid w:val="00183667"/>
    <w:pPr>
      <w:outlineLvl w:val="5"/>
    </w:pPr>
  </w:style>
  <w:style w:type="paragraph" w:styleId="Heading7">
    <w:name w:val="heading 7"/>
    <w:basedOn w:val="H6"/>
    <w:next w:val="Normal"/>
    <w:link w:val="Heading7Char"/>
    <w:qFormat/>
    <w:rsid w:val="00183667"/>
    <w:pPr>
      <w:outlineLvl w:val="6"/>
    </w:pPr>
  </w:style>
  <w:style w:type="paragraph" w:styleId="Heading8">
    <w:name w:val="heading 8"/>
    <w:basedOn w:val="Heading1"/>
    <w:next w:val="Normal"/>
    <w:link w:val="Heading8Char"/>
    <w:qFormat/>
    <w:rsid w:val="00183667"/>
    <w:pPr>
      <w:ind w:left="0" w:firstLine="0"/>
      <w:outlineLvl w:val="7"/>
    </w:pPr>
  </w:style>
  <w:style w:type="paragraph" w:styleId="Heading9">
    <w:name w:val="heading 9"/>
    <w:basedOn w:val="Heading8"/>
    <w:next w:val="Normal"/>
    <w:link w:val="Heading9Char"/>
    <w:qFormat/>
    <w:rsid w:val="00183667"/>
    <w:pPr>
      <w:outlineLvl w:val="8"/>
    </w:pPr>
  </w:style>
  <w:style w:type="character" w:default="1" w:styleId="DefaultParagraphFont">
    <w:name w:val="Default Paragraph Font"/>
    <w:semiHidden/>
    <w:rsid w:val="001836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667"/>
  </w:style>
  <w:style w:type="paragraph" w:styleId="TOC8">
    <w:name w:val="toc 8"/>
    <w:basedOn w:val="TOC1"/>
    <w:semiHidden/>
    <w:rsid w:val="00183667"/>
    <w:pPr>
      <w:spacing w:before="180"/>
      <w:ind w:left="2693" w:hanging="2693"/>
    </w:pPr>
    <w:rPr>
      <w:b/>
    </w:rPr>
  </w:style>
  <w:style w:type="paragraph" w:styleId="TOC1">
    <w:name w:val="toc 1"/>
    <w:semiHidden/>
    <w:rsid w:val="001836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836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83667"/>
    <w:pPr>
      <w:ind w:left="1701" w:hanging="1701"/>
    </w:pPr>
  </w:style>
  <w:style w:type="paragraph" w:styleId="TOC4">
    <w:name w:val="toc 4"/>
    <w:basedOn w:val="TOC3"/>
    <w:semiHidden/>
    <w:rsid w:val="00183667"/>
    <w:pPr>
      <w:ind w:left="1418" w:hanging="1418"/>
    </w:pPr>
  </w:style>
  <w:style w:type="paragraph" w:styleId="TOC3">
    <w:name w:val="toc 3"/>
    <w:basedOn w:val="TOC2"/>
    <w:rsid w:val="00183667"/>
    <w:pPr>
      <w:ind w:left="1134" w:hanging="1134"/>
    </w:pPr>
  </w:style>
  <w:style w:type="paragraph" w:styleId="TOC2">
    <w:name w:val="toc 2"/>
    <w:basedOn w:val="TOC1"/>
    <w:rsid w:val="00183667"/>
    <w:pPr>
      <w:keepNext w:val="0"/>
      <w:spacing w:before="0"/>
      <w:ind w:left="851" w:hanging="851"/>
    </w:pPr>
    <w:rPr>
      <w:sz w:val="20"/>
    </w:rPr>
  </w:style>
  <w:style w:type="paragraph" w:styleId="Index2">
    <w:name w:val="index 2"/>
    <w:basedOn w:val="Index1"/>
    <w:semiHidden/>
    <w:rsid w:val="00183667"/>
    <w:pPr>
      <w:ind w:left="284"/>
    </w:pPr>
  </w:style>
  <w:style w:type="paragraph" w:styleId="Index1">
    <w:name w:val="index 1"/>
    <w:basedOn w:val="Normal"/>
    <w:semiHidden/>
    <w:rsid w:val="00183667"/>
    <w:pPr>
      <w:keepLines/>
      <w:spacing w:after="0"/>
    </w:pPr>
  </w:style>
  <w:style w:type="paragraph" w:customStyle="1" w:styleId="ZH">
    <w:name w:val="ZH"/>
    <w:rsid w:val="001836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83667"/>
    <w:pPr>
      <w:outlineLvl w:val="9"/>
    </w:pPr>
  </w:style>
  <w:style w:type="paragraph" w:styleId="ListNumber2">
    <w:name w:val="List Number 2"/>
    <w:basedOn w:val="ListNumber"/>
    <w:semiHidden/>
    <w:rsid w:val="00183667"/>
    <w:pPr>
      <w:ind w:left="851"/>
    </w:pPr>
  </w:style>
  <w:style w:type="paragraph" w:styleId="Header">
    <w:name w:val="header"/>
    <w:link w:val="HeaderChar"/>
    <w:semiHidden/>
    <w:rsid w:val="0018366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83667"/>
    <w:rPr>
      <w:b/>
      <w:position w:val="6"/>
      <w:sz w:val="16"/>
    </w:rPr>
  </w:style>
  <w:style w:type="paragraph" w:styleId="FootnoteText">
    <w:name w:val="footnote text"/>
    <w:basedOn w:val="Normal"/>
    <w:link w:val="FootnoteTextChar"/>
    <w:semiHidden/>
    <w:rsid w:val="00183667"/>
    <w:pPr>
      <w:keepLines/>
      <w:spacing w:after="0"/>
      <w:ind w:left="454" w:hanging="454"/>
    </w:pPr>
    <w:rPr>
      <w:sz w:val="16"/>
    </w:rPr>
  </w:style>
  <w:style w:type="paragraph" w:customStyle="1" w:styleId="TAH">
    <w:name w:val="TAH"/>
    <w:basedOn w:val="TAC"/>
    <w:rsid w:val="00183667"/>
    <w:rPr>
      <w:b/>
    </w:rPr>
  </w:style>
  <w:style w:type="paragraph" w:customStyle="1" w:styleId="TAC">
    <w:name w:val="TAC"/>
    <w:basedOn w:val="TAL"/>
    <w:rsid w:val="00183667"/>
    <w:pPr>
      <w:jc w:val="center"/>
    </w:pPr>
  </w:style>
  <w:style w:type="paragraph" w:customStyle="1" w:styleId="TF">
    <w:name w:val="TF"/>
    <w:basedOn w:val="TH"/>
    <w:rsid w:val="00183667"/>
    <w:pPr>
      <w:keepNext w:val="0"/>
      <w:spacing w:before="0" w:after="240"/>
    </w:pPr>
  </w:style>
  <w:style w:type="paragraph" w:customStyle="1" w:styleId="NO">
    <w:name w:val="NO"/>
    <w:basedOn w:val="Normal"/>
    <w:rsid w:val="00183667"/>
    <w:pPr>
      <w:keepLines/>
      <w:ind w:left="1135" w:hanging="851"/>
    </w:pPr>
  </w:style>
  <w:style w:type="paragraph" w:styleId="TOC9">
    <w:name w:val="toc 9"/>
    <w:basedOn w:val="TOC8"/>
    <w:semiHidden/>
    <w:rsid w:val="00183667"/>
    <w:pPr>
      <w:ind w:left="1418" w:hanging="1418"/>
    </w:pPr>
  </w:style>
  <w:style w:type="paragraph" w:customStyle="1" w:styleId="EX">
    <w:name w:val="EX"/>
    <w:basedOn w:val="Normal"/>
    <w:rsid w:val="00183667"/>
    <w:pPr>
      <w:keepLines/>
      <w:ind w:left="1702" w:hanging="1418"/>
    </w:pPr>
  </w:style>
  <w:style w:type="paragraph" w:customStyle="1" w:styleId="FP">
    <w:name w:val="FP"/>
    <w:basedOn w:val="Normal"/>
    <w:rsid w:val="00183667"/>
    <w:pPr>
      <w:spacing w:after="0"/>
    </w:pPr>
  </w:style>
  <w:style w:type="paragraph" w:customStyle="1" w:styleId="LD">
    <w:name w:val="LD"/>
    <w:rsid w:val="001836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83667"/>
    <w:pPr>
      <w:spacing w:after="0"/>
    </w:pPr>
  </w:style>
  <w:style w:type="paragraph" w:customStyle="1" w:styleId="EW">
    <w:name w:val="EW"/>
    <w:basedOn w:val="EX"/>
    <w:rsid w:val="00183667"/>
    <w:pPr>
      <w:spacing w:after="0"/>
    </w:pPr>
  </w:style>
  <w:style w:type="paragraph" w:styleId="TOC6">
    <w:name w:val="toc 6"/>
    <w:basedOn w:val="TOC5"/>
    <w:next w:val="Normal"/>
    <w:semiHidden/>
    <w:rsid w:val="00183667"/>
    <w:pPr>
      <w:ind w:left="1985" w:hanging="1985"/>
    </w:pPr>
  </w:style>
  <w:style w:type="paragraph" w:styleId="TOC7">
    <w:name w:val="toc 7"/>
    <w:basedOn w:val="TOC6"/>
    <w:next w:val="Normal"/>
    <w:semiHidden/>
    <w:rsid w:val="00183667"/>
    <w:pPr>
      <w:ind w:left="2268" w:hanging="2268"/>
    </w:pPr>
  </w:style>
  <w:style w:type="paragraph" w:styleId="ListBullet2">
    <w:name w:val="List Bullet 2"/>
    <w:basedOn w:val="ListBullet"/>
    <w:semiHidden/>
    <w:rsid w:val="00183667"/>
    <w:pPr>
      <w:ind w:left="851"/>
    </w:pPr>
  </w:style>
  <w:style w:type="paragraph" w:styleId="ListBullet3">
    <w:name w:val="List Bullet 3"/>
    <w:basedOn w:val="ListBullet2"/>
    <w:semiHidden/>
    <w:rsid w:val="00183667"/>
    <w:pPr>
      <w:ind w:left="1135"/>
    </w:pPr>
  </w:style>
  <w:style w:type="paragraph" w:styleId="ListNumber">
    <w:name w:val="List Number"/>
    <w:basedOn w:val="List"/>
    <w:semiHidden/>
    <w:rsid w:val="00183667"/>
  </w:style>
  <w:style w:type="paragraph" w:customStyle="1" w:styleId="EQ">
    <w:name w:val="EQ"/>
    <w:basedOn w:val="Normal"/>
    <w:next w:val="Normal"/>
    <w:rsid w:val="00183667"/>
    <w:pPr>
      <w:keepLines/>
      <w:tabs>
        <w:tab w:val="center" w:pos="4536"/>
        <w:tab w:val="right" w:pos="9072"/>
      </w:tabs>
    </w:pPr>
    <w:rPr>
      <w:noProof/>
    </w:rPr>
  </w:style>
  <w:style w:type="paragraph" w:customStyle="1" w:styleId="TH">
    <w:name w:val="TH"/>
    <w:basedOn w:val="Normal"/>
    <w:rsid w:val="00183667"/>
    <w:pPr>
      <w:keepNext/>
      <w:keepLines/>
      <w:spacing w:before="60"/>
      <w:jc w:val="center"/>
    </w:pPr>
    <w:rPr>
      <w:rFonts w:ascii="Arial" w:hAnsi="Arial"/>
      <w:b/>
    </w:rPr>
  </w:style>
  <w:style w:type="paragraph" w:customStyle="1" w:styleId="NF">
    <w:name w:val="NF"/>
    <w:basedOn w:val="NO"/>
    <w:rsid w:val="00183667"/>
    <w:pPr>
      <w:keepNext/>
      <w:spacing w:after="0"/>
    </w:pPr>
    <w:rPr>
      <w:rFonts w:ascii="Arial" w:hAnsi="Arial"/>
      <w:sz w:val="18"/>
    </w:rPr>
  </w:style>
  <w:style w:type="paragraph" w:customStyle="1" w:styleId="PL">
    <w:name w:val="PL"/>
    <w:rsid w:val="0018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3667"/>
    <w:pPr>
      <w:jc w:val="right"/>
    </w:pPr>
  </w:style>
  <w:style w:type="paragraph" w:customStyle="1" w:styleId="H6">
    <w:name w:val="H6"/>
    <w:basedOn w:val="Heading5"/>
    <w:next w:val="Normal"/>
    <w:rsid w:val="00183667"/>
    <w:pPr>
      <w:ind w:left="1985" w:hanging="1985"/>
      <w:outlineLvl w:val="9"/>
    </w:pPr>
    <w:rPr>
      <w:sz w:val="20"/>
    </w:rPr>
  </w:style>
  <w:style w:type="paragraph" w:customStyle="1" w:styleId="TAN">
    <w:name w:val="TAN"/>
    <w:basedOn w:val="TAL"/>
    <w:rsid w:val="00183667"/>
    <w:pPr>
      <w:ind w:left="851" w:hanging="851"/>
    </w:pPr>
  </w:style>
  <w:style w:type="paragraph" w:customStyle="1" w:styleId="TAL">
    <w:name w:val="TAL"/>
    <w:basedOn w:val="Normal"/>
    <w:rsid w:val="00183667"/>
    <w:pPr>
      <w:keepNext/>
      <w:keepLines/>
      <w:spacing w:after="0"/>
    </w:pPr>
    <w:rPr>
      <w:rFonts w:ascii="Arial" w:hAnsi="Arial"/>
      <w:sz w:val="18"/>
    </w:rPr>
  </w:style>
  <w:style w:type="paragraph" w:customStyle="1" w:styleId="ZA">
    <w:name w:val="ZA"/>
    <w:rsid w:val="001836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36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36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836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3667"/>
    <w:pPr>
      <w:framePr w:wrap="notBeside" w:y="16161"/>
    </w:pPr>
  </w:style>
  <w:style w:type="character" w:customStyle="1" w:styleId="ZGSM">
    <w:name w:val="ZGSM"/>
    <w:rsid w:val="00183667"/>
  </w:style>
  <w:style w:type="paragraph" w:styleId="List2">
    <w:name w:val="List 2"/>
    <w:basedOn w:val="List"/>
    <w:semiHidden/>
    <w:rsid w:val="00183667"/>
    <w:pPr>
      <w:ind w:left="851"/>
    </w:pPr>
  </w:style>
  <w:style w:type="paragraph" w:customStyle="1" w:styleId="ZG">
    <w:name w:val="ZG"/>
    <w:rsid w:val="001836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83667"/>
    <w:pPr>
      <w:ind w:left="1135"/>
    </w:pPr>
  </w:style>
  <w:style w:type="paragraph" w:styleId="List4">
    <w:name w:val="List 4"/>
    <w:basedOn w:val="List3"/>
    <w:semiHidden/>
    <w:rsid w:val="00183667"/>
    <w:pPr>
      <w:ind w:left="1418"/>
    </w:pPr>
  </w:style>
  <w:style w:type="paragraph" w:styleId="List5">
    <w:name w:val="List 5"/>
    <w:basedOn w:val="List4"/>
    <w:semiHidden/>
    <w:rsid w:val="00183667"/>
    <w:pPr>
      <w:ind w:left="1702"/>
    </w:pPr>
  </w:style>
  <w:style w:type="paragraph" w:customStyle="1" w:styleId="EditorsNote">
    <w:name w:val="Editor's Note"/>
    <w:basedOn w:val="NO"/>
    <w:rsid w:val="00183667"/>
    <w:rPr>
      <w:color w:val="FF0000"/>
    </w:rPr>
  </w:style>
  <w:style w:type="paragraph" w:styleId="List">
    <w:name w:val="List"/>
    <w:basedOn w:val="Normal"/>
    <w:semiHidden/>
    <w:rsid w:val="00183667"/>
    <w:pPr>
      <w:ind w:left="568" w:hanging="284"/>
    </w:pPr>
  </w:style>
  <w:style w:type="paragraph" w:styleId="ListBullet">
    <w:name w:val="List Bullet"/>
    <w:basedOn w:val="List"/>
    <w:semiHidden/>
    <w:rsid w:val="00183667"/>
  </w:style>
  <w:style w:type="paragraph" w:styleId="ListBullet4">
    <w:name w:val="List Bullet 4"/>
    <w:basedOn w:val="ListBullet3"/>
    <w:semiHidden/>
    <w:rsid w:val="00183667"/>
    <w:pPr>
      <w:ind w:left="1418"/>
    </w:pPr>
  </w:style>
  <w:style w:type="paragraph" w:styleId="ListBullet5">
    <w:name w:val="List Bullet 5"/>
    <w:basedOn w:val="ListBullet4"/>
    <w:semiHidden/>
    <w:rsid w:val="00183667"/>
    <w:pPr>
      <w:ind w:left="1702"/>
    </w:pPr>
  </w:style>
  <w:style w:type="paragraph" w:customStyle="1" w:styleId="B1">
    <w:name w:val="B1"/>
    <w:basedOn w:val="List"/>
    <w:rsid w:val="00183667"/>
  </w:style>
  <w:style w:type="paragraph" w:customStyle="1" w:styleId="B2">
    <w:name w:val="B2"/>
    <w:basedOn w:val="List2"/>
    <w:rsid w:val="00183667"/>
  </w:style>
  <w:style w:type="paragraph" w:customStyle="1" w:styleId="B3">
    <w:name w:val="B3"/>
    <w:basedOn w:val="List3"/>
    <w:rsid w:val="00183667"/>
  </w:style>
  <w:style w:type="paragraph" w:customStyle="1" w:styleId="B4">
    <w:name w:val="B4"/>
    <w:basedOn w:val="List4"/>
    <w:rsid w:val="00183667"/>
  </w:style>
  <w:style w:type="paragraph" w:customStyle="1" w:styleId="B5">
    <w:name w:val="B5"/>
    <w:basedOn w:val="List5"/>
    <w:rsid w:val="00183667"/>
  </w:style>
  <w:style w:type="paragraph" w:styleId="Footer">
    <w:name w:val="footer"/>
    <w:basedOn w:val="Header"/>
    <w:link w:val="FooterChar"/>
    <w:semiHidden/>
    <w:rsid w:val="00183667"/>
    <w:pPr>
      <w:jc w:val="center"/>
    </w:pPr>
    <w:rPr>
      <w:i/>
    </w:rPr>
  </w:style>
  <w:style w:type="paragraph" w:customStyle="1" w:styleId="ZTD">
    <w:name w:val="ZTD"/>
    <w:basedOn w:val="ZB"/>
    <w:rsid w:val="00183667"/>
    <w:pPr>
      <w:framePr w:hRule="auto" w:wrap="notBeside" w:y="852"/>
    </w:pPr>
    <w:rPr>
      <w:i w:val="0"/>
      <w:sz w:val="40"/>
    </w:rPr>
  </w:style>
  <w:style w:type="character" w:styleId="PageNumber">
    <w:name w:val="page number"/>
    <w:basedOn w:val="DefaultParagraphFont"/>
    <w:uiPriority w:val="99"/>
    <w:semiHidden/>
    <w:unhideWhenUsed/>
    <w:rsid w:val="006A6AB0"/>
  </w:style>
  <w:style w:type="character" w:customStyle="1" w:styleId="Heading1Char">
    <w:name w:val="Heading 1 Char"/>
    <w:basedOn w:val="DefaultParagraphFont"/>
    <w:link w:val="Heading1"/>
    <w:rsid w:val="00481436"/>
    <w:rPr>
      <w:rFonts w:ascii="Arial" w:hAnsi="Arial"/>
      <w:sz w:val="36"/>
    </w:rPr>
  </w:style>
  <w:style w:type="character" w:customStyle="1" w:styleId="Heading2Char">
    <w:name w:val="Heading 2 Char"/>
    <w:basedOn w:val="DefaultParagraphFont"/>
    <w:link w:val="Heading2"/>
    <w:rsid w:val="00481436"/>
    <w:rPr>
      <w:rFonts w:ascii="Arial" w:hAnsi="Arial"/>
      <w:sz w:val="32"/>
    </w:rPr>
  </w:style>
  <w:style w:type="character" w:customStyle="1" w:styleId="Heading3Char">
    <w:name w:val="Heading 3 Char"/>
    <w:basedOn w:val="DefaultParagraphFont"/>
    <w:link w:val="Heading3"/>
    <w:rsid w:val="00481436"/>
    <w:rPr>
      <w:rFonts w:ascii="Arial" w:hAnsi="Arial"/>
      <w:sz w:val="28"/>
    </w:rPr>
  </w:style>
  <w:style w:type="character" w:customStyle="1" w:styleId="Heading4Char">
    <w:name w:val="Heading 4 Char"/>
    <w:basedOn w:val="DefaultParagraphFont"/>
    <w:link w:val="Heading4"/>
    <w:rsid w:val="00481436"/>
    <w:rPr>
      <w:rFonts w:ascii="Arial" w:hAnsi="Arial"/>
      <w:sz w:val="24"/>
    </w:rPr>
  </w:style>
  <w:style w:type="character" w:customStyle="1" w:styleId="Heading5Char">
    <w:name w:val="Heading 5 Char"/>
    <w:basedOn w:val="DefaultParagraphFont"/>
    <w:link w:val="Heading5"/>
    <w:rsid w:val="00481436"/>
    <w:rPr>
      <w:rFonts w:ascii="Arial" w:hAnsi="Arial"/>
      <w:sz w:val="22"/>
    </w:rPr>
  </w:style>
  <w:style w:type="character" w:customStyle="1" w:styleId="Heading6Char">
    <w:name w:val="Heading 6 Char"/>
    <w:basedOn w:val="DefaultParagraphFont"/>
    <w:link w:val="Heading6"/>
    <w:rsid w:val="00481436"/>
    <w:rPr>
      <w:rFonts w:ascii="Arial" w:hAnsi="Arial"/>
    </w:rPr>
  </w:style>
  <w:style w:type="character" w:customStyle="1" w:styleId="Heading7Char">
    <w:name w:val="Heading 7 Char"/>
    <w:basedOn w:val="DefaultParagraphFont"/>
    <w:link w:val="Heading7"/>
    <w:rsid w:val="00481436"/>
    <w:rPr>
      <w:rFonts w:ascii="Arial" w:hAnsi="Arial"/>
    </w:rPr>
  </w:style>
  <w:style w:type="character" w:customStyle="1" w:styleId="Heading8Char">
    <w:name w:val="Heading 8 Char"/>
    <w:basedOn w:val="DefaultParagraphFont"/>
    <w:link w:val="Heading8"/>
    <w:rsid w:val="00481436"/>
    <w:rPr>
      <w:rFonts w:ascii="Arial" w:hAnsi="Arial"/>
      <w:sz w:val="36"/>
    </w:rPr>
  </w:style>
  <w:style w:type="character" w:customStyle="1" w:styleId="Heading9Char">
    <w:name w:val="Heading 9 Char"/>
    <w:basedOn w:val="DefaultParagraphFont"/>
    <w:link w:val="Heading9"/>
    <w:rsid w:val="00481436"/>
    <w:rPr>
      <w:rFonts w:ascii="Arial" w:hAnsi="Arial"/>
      <w:sz w:val="36"/>
    </w:rPr>
  </w:style>
  <w:style w:type="paragraph" w:customStyle="1" w:styleId="msonormal0">
    <w:name w:val="msonormal"/>
    <w:basedOn w:val="Normal"/>
    <w:rsid w:val="0048143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481436"/>
    <w:rPr>
      <w:rFonts w:ascii="Times New Roman" w:hAnsi="Times New Roman"/>
      <w:sz w:val="16"/>
    </w:rPr>
  </w:style>
  <w:style w:type="character" w:customStyle="1" w:styleId="HeaderChar">
    <w:name w:val="Header Char"/>
    <w:basedOn w:val="DefaultParagraphFont"/>
    <w:link w:val="Header"/>
    <w:semiHidden/>
    <w:rsid w:val="00481436"/>
    <w:rPr>
      <w:rFonts w:ascii="Arial" w:hAnsi="Arial"/>
      <w:b/>
      <w:noProof/>
      <w:sz w:val="18"/>
    </w:rPr>
  </w:style>
  <w:style w:type="character" w:customStyle="1" w:styleId="FooterChar">
    <w:name w:val="Footer Char"/>
    <w:basedOn w:val="DefaultParagraphFont"/>
    <w:link w:val="Footer"/>
    <w:semiHidden/>
    <w:rsid w:val="00481436"/>
    <w:rPr>
      <w:rFonts w:ascii="Arial" w:hAnsi="Arial"/>
      <w:b/>
      <w:i/>
      <w:noProof/>
      <w:sz w:val="18"/>
    </w:rPr>
  </w:style>
  <w:style w:type="table" w:styleId="TableGrid">
    <w:name w:val="Table Grid"/>
    <w:basedOn w:val="TableNormal"/>
    <w:uiPriority w:val="39"/>
    <w:rsid w:val="004814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3C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3C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358769">
      <w:bodyDiv w:val="1"/>
      <w:marLeft w:val="0"/>
      <w:marRight w:val="0"/>
      <w:marTop w:val="0"/>
      <w:marBottom w:val="0"/>
      <w:divBdr>
        <w:top w:val="none" w:sz="0" w:space="0" w:color="auto"/>
        <w:left w:val="none" w:sz="0" w:space="0" w:color="auto"/>
        <w:bottom w:val="none" w:sz="0" w:space="0" w:color="auto"/>
        <w:right w:val="none" w:sz="0" w:space="0" w:color="auto"/>
      </w:divBdr>
    </w:div>
    <w:div w:id="18742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25A7B7-C91F-4A86-807E-51514FF5E9FB}">
  <ds:schemaRefs>
    <ds:schemaRef ds:uri="http://schemas.microsoft.com/sharepoint/v3/contenttype/forms"/>
  </ds:schemaRefs>
</ds:datastoreItem>
</file>

<file path=customXml/itemProps2.xml><?xml version="1.0" encoding="utf-8"?>
<ds:datastoreItem xmlns:ds="http://schemas.openxmlformats.org/officeDocument/2006/customXml" ds:itemID="{557EC61B-50BD-40CE-BEF7-31A6236EC73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e383100-d921-47a1-96e2-63f6099ad46d"/>
    <ds:schemaRef ds:uri="http://www.w3.org/XML/1998/namespace"/>
    <ds:schemaRef ds:uri="http://purl.org/dc/dcmitype/"/>
  </ds:schemaRefs>
</ds:datastoreItem>
</file>

<file path=customXml/itemProps3.xml><?xml version="1.0" encoding="utf-8"?>
<ds:datastoreItem xmlns:ds="http://schemas.openxmlformats.org/officeDocument/2006/customXml" ds:itemID="{B0422276-A6A4-4370-9DB2-EDEEC0F9F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1349</TotalTime>
  <Pages>19</Pages>
  <Words>7235</Words>
  <Characters>41246</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Carmine Rizzo</dc:creator>
  <cp:keywords>ESA, style sheet, Winword</cp:keywords>
  <dc:description/>
  <cp:lastModifiedBy>Carmine Rizzo</cp:lastModifiedBy>
  <cp:revision>62</cp:revision>
  <cp:lastPrinted>1899-12-31T23:00:00Z</cp:lastPrinted>
  <dcterms:created xsi:type="dcterms:W3CDTF">2020-04-25T21:09:00Z</dcterms:created>
  <dcterms:modified xsi:type="dcterms:W3CDTF">2020-05-05T14:01:00Z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